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20" w:rsidRDefault="00424820" w:rsidP="00424820">
      <w:pPr>
        <w:pStyle w:val="Heading3"/>
        <w:rPr>
          <w:bCs w:val="0"/>
          <w:sz w:val="28"/>
          <w:szCs w:val="28"/>
        </w:rPr>
      </w:pPr>
    </w:p>
    <w:p w:rsidR="00424820" w:rsidRPr="00E16325" w:rsidRDefault="00424820" w:rsidP="00424820">
      <w:pPr>
        <w:pStyle w:val="Heading3"/>
        <w:rPr>
          <w:bCs w:val="0"/>
          <w:sz w:val="28"/>
          <w:szCs w:val="28"/>
        </w:rPr>
      </w:pPr>
      <w:r w:rsidRPr="00E16325">
        <w:rPr>
          <w:bCs w:val="0"/>
          <w:sz w:val="28"/>
          <w:szCs w:val="28"/>
        </w:rPr>
        <w:t>Job Description</w:t>
      </w:r>
    </w:p>
    <w:p w:rsidR="00424820" w:rsidRPr="00E16325" w:rsidRDefault="00424820" w:rsidP="00424820">
      <w:pPr>
        <w:rPr>
          <w:b/>
        </w:rPr>
      </w:pPr>
    </w:p>
    <w:p w:rsidR="00424820" w:rsidRPr="00591AAE" w:rsidRDefault="00424820" w:rsidP="00424820">
      <w:pPr>
        <w:ind w:left="2160" w:hanging="2160"/>
        <w:rPr>
          <w:b/>
        </w:rPr>
      </w:pPr>
      <w:r w:rsidRPr="00E16325">
        <w:rPr>
          <w:b/>
        </w:rPr>
        <w:t>Job title:</w:t>
      </w:r>
      <w:r w:rsidRPr="00E16325">
        <w:rPr>
          <w:b/>
        </w:rPr>
        <w:tab/>
      </w:r>
      <w:r w:rsidRPr="00424820">
        <w:t>Communications &amp; Liaison  Officer</w:t>
      </w:r>
    </w:p>
    <w:p w:rsidR="00424820" w:rsidRPr="00E16325" w:rsidRDefault="00424820" w:rsidP="00424820"/>
    <w:p w:rsidR="00424820" w:rsidRPr="00E16325" w:rsidRDefault="00424820" w:rsidP="00424820">
      <w:pPr>
        <w:rPr>
          <w:b/>
        </w:rPr>
      </w:pPr>
    </w:p>
    <w:p w:rsidR="00424820" w:rsidRPr="00A67A7A" w:rsidRDefault="00424820" w:rsidP="00424820">
      <w:r w:rsidRPr="00E16325">
        <w:rPr>
          <w:b/>
        </w:rPr>
        <w:t>Grade:</w:t>
      </w:r>
      <w:r w:rsidRPr="00E16325">
        <w:rPr>
          <w:b/>
        </w:rPr>
        <w:tab/>
      </w:r>
      <w:r w:rsidRPr="00E16325">
        <w:rPr>
          <w:b/>
        </w:rPr>
        <w:tab/>
      </w:r>
      <w:r w:rsidRPr="00E16325">
        <w:rPr>
          <w:b/>
        </w:rPr>
        <w:tab/>
      </w:r>
      <w:r>
        <w:t>8</w:t>
      </w:r>
      <w:r w:rsidRPr="00E16325">
        <w:rPr>
          <w:b/>
        </w:rPr>
        <w:tab/>
      </w:r>
      <w:r w:rsidRPr="00E16325">
        <w:rPr>
          <w:b/>
        </w:rPr>
        <w:tab/>
      </w:r>
      <w:r w:rsidRPr="00E16325">
        <w:rPr>
          <w:b/>
        </w:rPr>
        <w:tab/>
        <w:t xml:space="preserve">Post number: </w:t>
      </w:r>
      <w:r>
        <w:t>STAF951</w:t>
      </w:r>
    </w:p>
    <w:p w:rsidR="00424820" w:rsidRPr="00E16325" w:rsidRDefault="00424820" w:rsidP="00424820">
      <w:pPr>
        <w:rPr>
          <w:b/>
        </w:rPr>
      </w:pPr>
    </w:p>
    <w:p w:rsidR="00424820" w:rsidRPr="00E16325" w:rsidRDefault="00424820" w:rsidP="00424820">
      <w:pPr>
        <w:ind w:right="-1186"/>
        <w:rPr>
          <w:b/>
        </w:rPr>
      </w:pPr>
      <w:r w:rsidRPr="00E16325">
        <w:rPr>
          <w:b/>
        </w:rPr>
        <w:t>Directorate:</w:t>
      </w:r>
      <w:r w:rsidRPr="00E16325">
        <w:rPr>
          <w:b/>
        </w:rPr>
        <w:tab/>
      </w:r>
      <w:r w:rsidRPr="00E16325">
        <w:rPr>
          <w:b/>
        </w:rPr>
        <w:tab/>
      </w:r>
      <w:r w:rsidRPr="00424820">
        <w:t>Housing &amp; Land</w:t>
      </w:r>
    </w:p>
    <w:p w:rsidR="00424820" w:rsidRPr="00E16325" w:rsidRDefault="00424820" w:rsidP="00424820">
      <w:pPr>
        <w:ind w:right="-1186"/>
        <w:rPr>
          <w:b/>
        </w:rPr>
      </w:pPr>
    </w:p>
    <w:p w:rsidR="00424820" w:rsidRPr="00E16325" w:rsidRDefault="00424820" w:rsidP="00424820">
      <w:pPr>
        <w:ind w:right="-1186"/>
        <w:rPr>
          <w:b/>
        </w:rPr>
      </w:pPr>
      <w:r w:rsidRPr="00E16325">
        <w:rPr>
          <w:b/>
        </w:rPr>
        <w:t>Unit:</w:t>
      </w:r>
      <w:r w:rsidRPr="00E16325">
        <w:rPr>
          <w:b/>
        </w:rPr>
        <w:tab/>
      </w:r>
      <w:r w:rsidRPr="00E16325">
        <w:rPr>
          <w:b/>
        </w:rPr>
        <w:tab/>
      </w:r>
      <w:r w:rsidRPr="00E16325">
        <w:rPr>
          <w:b/>
        </w:rPr>
        <w:tab/>
      </w:r>
      <w:r w:rsidRPr="00424820">
        <w:t>Programme, Policy and Services</w:t>
      </w:r>
    </w:p>
    <w:p w:rsidR="00424820" w:rsidRPr="00E16325" w:rsidRDefault="00424820" w:rsidP="00424820">
      <w:pPr>
        <w:ind w:right="-1186"/>
        <w:rPr>
          <w:b/>
        </w:rPr>
      </w:pPr>
    </w:p>
    <w:p w:rsidR="00424820" w:rsidRDefault="00424820" w:rsidP="00DB7C14">
      <w:pPr>
        <w:pStyle w:val="Default"/>
        <w:rPr>
          <w:sz w:val="28"/>
          <w:szCs w:val="28"/>
        </w:rPr>
      </w:pPr>
    </w:p>
    <w:p w:rsidR="00DB7C14" w:rsidRPr="00424820" w:rsidRDefault="00DB7C14" w:rsidP="00DB7C14">
      <w:pPr>
        <w:pStyle w:val="Default"/>
        <w:rPr>
          <w:b/>
          <w:bCs/>
          <w:sz w:val="28"/>
          <w:szCs w:val="28"/>
        </w:rPr>
      </w:pPr>
      <w:r w:rsidRPr="00424820">
        <w:rPr>
          <w:b/>
          <w:bCs/>
          <w:sz w:val="28"/>
          <w:szCs w:val="28"/>
        </w:rPr>
        <w:t xml:space="preserve">Job purpose </w:t>
      </w:r>
    </w:p>
    <w:p w:rsidR="00884A73" w:rsidRDefault="00884A73" w:rsidP="00DB7C14">
      <w:pPr>
        <w:pStyle w:val="Default"/>
        <w:rPr>
          <w:sz w:val="23"/>
          <w:szCs w:val="23"/>
        </w:rPr>
      </w:pPr>
    </w:p>
    <w:p w:rsidR="00DB7C14" w:rsidRDefault="00DB7C14" w:rsidP="00DB7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 provide internal and external communications support, including stakeholder relations, </w:t>
      </w:r>
      <w:r w:rsidR="005334C7">
        <w:rPr>
          <w:sz w:val="23"/>
          <w:szCs w:val="23"/>
        </w:rPr>
        <w:t xml:space="preserve"> and </w:t>
      </w:r>
      <w:r>
        <w:rPr>
          <w:sz w:val="23"/>
          <w:szCs w:val="23"/>
        </w:rPr>
        <w:t xml:space="preserve">marketing support to </w:t>
      </w:r>
      <w:r w:rsidR="005334C7">
        <w:rPr>
          <w:sz w:val="23"/>
          <w:szCs w:val="23"/>
        </w:rPr>
        <w:t>the Deputy Mayor for Housing and Residential Development.</w:t>
      </w:r>
      <w:r>
        <w:rPr>
          <w:sz w:val="23"/>
          <w:szCs w:val="23"/>
        </w:rPr>
        <w:t xml:space="preserve"> </w:t>
      </w:r>
    </w:p>
    <w:p w:rsidR="00884A73" w:rsidRDefault="00884A73" w:rsidP="00DB7C14">
      <w:pPr>
        <w:pStyle w:val="Default"/>
        <w:rPr>
          <w:b/>
          <w:bCs/>
          <w:sz w:val="23"/>
          <w:szCs w:val="23"/>
        </w:rPr>
      </w:pPr>
    </w:p>
    <w:p w:rsidR="00DB7C14" w:rsidRDefault="00DB7C14" w:rsidP="00DB7C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Principal accountabilities </w:t>
      </w:r>
    </w:p>
    <w:p w:rsidR="00884A73" w:rsidRDefault="00884A73" w:rsidP="00DB7C14">
      <w:pPr>
        <w:pStyle w:val="Default"/>
        <w:spacing w:after="135"/>
        <w:rPr>
          <w:sz w:val="23"/>
          <w:szCs w:val="23"/>
        </w:rPr>
      </w:pPr>
    </w:p>
    <w:p w:rsidR="00DB7C14" w:rsidRDefault="00DB7C14" w:rsidP="00DB7C14">
      <w:pPr>
        <w:pStyle w:val="Default"/>
        <w:spacing w:after="135"/>
        <w:rPr>
          <w:sz w:val="23"/>
          <w:szCs w:val="23"/>
        </w:rPr>
      </w:pPr>
      <w:r>
        <w:rPr>
          <w:sz w:val="23"/>
          <w:szCs w:val="23"/>
        </w:rPr>
        <w:t>1. Develop and implement communications strategies</w:t>
      </w:r>
      <w:r w:rsidR="00992636">
        <w:rPr>
          <w:sz w:val="23"/>
          <w:szCs w:val="23"/>
        </w:rPr>
        <w:t xml:space="preserve"> and activities</w:t>
      </w:r>
      <w:r>
        <w:rPr>
          <w:sz w:val="23"/>
          <w:szCs w:val="23"/>
        </w:rPr>
        <w:t xml:space="preserve"> that support the work of the </w:t>
      </w:r>
      <w:r w:rsidR="005334C7">
        <w:rPr>
          <w:sz w:val="23"/>
          <w:szCs w:val="23"/>
        </w:rPr>
        <w:t>Deputy Mayor for Housing and Residential Development</w:t>
      </w:r>
      <w:r>
        <w:rPr>
          <w:sz w:val="23"/>
          <w:szCs w:val="23"/>
        </w:rPr>
        <w:t xml:space="preserve">. </w:t>
      </w:r>
    </w:p>
    <w:p w:rsidR="00DB7C14" w:rsidRDefault="00DB7C14" w:rsidP="00DB7C14">
      <w:pPr>
        <w:pStyle w:val="Default"/>
        <w:spacing w:after="135"/>
        <w:rPr>
          <w:sz w:val="23"/>
          <w:szCs w:val="23"/>
        </w:rPr>
      </w:pPr>
      <w:r>
        <w:rPr>
          <w:sz w:val="23"/>
          <w:szCs w:val="23"/>
        </w:rPr>
        <w:t xml:space="preserve">2. Design and manage the programme of stakeholder engagement events from inception to completion, including </w:t>
      </w:r>
      <w:r w:rsidR="005334C7">
        <w:rPr>
          <w:sz w:val="23"/>
          <w:szCs w:val="23"/>
        </w:rPr>
        <w:t xml:space="preserve">a </w:t>
      </w:r>
      <w:r>
        <w:rPr>
          <w:sz w:val="23"/>
          <w:szCs w:val="23"/>
        </w:rPr>
        <w:t xml:space="preserve">regular </w:t>
      </w:r>
      <w:r w:rsidR="005334C7">
        <w:rPr>
          <w:sz w:val="23"/>
          <w:szCs w:val="23"/>
        </w:rPr>
        <w:t xml:space="preserve">programme of visits to </w:t>
      </w:r>
      <w:r>
        <w:rPr>
          <w:sz w:val="23"/>
          <w:szCs w:val="23"/>
        </w:rPr>
        <w:t xml:space="preserve">partner </w:t>
      </w:r>
      <w:r w:rsidR="005334C7">
        <w:rPr>
          <w:sz w:val="23"/>
          <w:szCs w:val="23"/>
        </w:rPr>
        <w:t>sites</w:t>
      </w:r>
      <w:r>
        <w:rPr>
          <w:sz w:val="23"/>
          <w:szCs w:val="23"/>
        </w:rPr>
        <w:t xml:space="preserve">, one-off events and the </w:t>
      </w:r>
      <w:r w:rsidR="005334C7">
        <w:rPr>
          <w:sz w:val="23"/>
          <w:szCs w:val="23"/>
        </w:rPr>
        <w:t>attendance of the Deputy Mayor for Housing and Residential Development at</w:t>
      </w:r>
      <w:r>
        <w:rPr>
          <w:sz w:val="23"/>
          <w:szCs w:val="23"/>
        </w:rPr>
        <w:t xml:space="preserve"> other key external events. </w:t>
      </w:r>
    </w:p>
    <w:p w:rsidR="00DB7C14" w:rsidRDefault="00DB7C14" w:rsidP="00DB7C14">
      <w:pPr>
        <w:pStyle w:val="Default"/>
        <w:spacing w:after="135"/>
        <w:rPr>
          <w:sz w:val="23"/>
          <w:szCs w:val="23"/>
        </w:rPr>
      </w:pPr>
      <w:r>
        <w:rPr>
          <w:sz w:val="23"/>
          <w:szCs w:val="23"/>
        </w:rPr>
        <w:t xml:space="preserve">3. Manage relationships with communication contacts in key organisations including London </w:t>
      </w:r>
      <w:r w:rsidR="00B41C98">
        <w:rPr>
          <w:sz w:val="23"/>
          <w:szCs w:val="23"/>
        </w:rPr>
        <w:t>boroughs</w:t>
      </w:r>
      <w:r>
        <w:rPr>
          <w:sz w:val="23"/>
          <w:szCs w:val="23"/>
        </w:rPr>
        <w:t>,</w:t>
      </w:r>
      <w:r w:rsidR="005334C7">
        <w:rPr>
          <w:sz w:val="23"/>
          <w:szCs w:val="23"/>
        </w:rPr>
        <w:t xml:space="preserve"> housing associations, homebuilders, build to rent developers and the rest of the GLA group.</w:t>
      </w:r>
      <w:r>
        <w:rPr>
          <w:sz w:val="23"/>
          <w:szCs w:val="23"/>
        </w:rPr>
        <w:t xml:space="preserve"> </w:t>
      </w:r>
    </w:p>
    <w:p w:rsidR="00DB7C14" w:rsidRDefault="00DB7C14" w:rsidP="00DB7C14">
      <w:pPr>
        <w:pStyle w:val="Default"/>
        <w:spacing w:after="135"/>
        <w:rPr>
          <w:sz w:val="23"/>
          <w:szCs w:val="23"/>
        </w:rPr>
      </w:pPr>
      <w:r>
        <w:rPr>
          <w:sz w:val="23"/>
          <w:szCs w:val="23"/>
        </w:rPr>
        <w:t xml:space="preserve">4. Ensure that the </w:t>
      </w:r>
      <w:r w:rsidR="005334C7">
        <w:rPr>
          <w:sz w:val="23"/>
          <w:szCs w:val="23"/>
        </w:rPr>
        <w:t>Deputy Mayor for Housing and Residential Development</w:t>
      </w:r>
      <w:r>
        <w:rPr>
          <w:sz w:val="23"/>
          <w:szCs w:val="23"/>
        </w:rPr>
        <w:t xml:space="preserve"> has a full and regularly updated database of key contacts </w:t>
      </w:r>
    </w:p>
    <w:p w:rsidR="00DB7C14" w:rsidRDefault="00DB7C14" w:rsidP="00DB7C14">
      <w:pPr>
        <w:pStyle w:val="Default"/>
        <w:spacing w:after="135"/>
        <w:rPr>
          <w:sz w:val="23"/>
          <w:szCs w:val="23"/>
        </w:rPr>
      </w:pPr>
      <w:r>
        <w:rPr>
          <w:sz w:val="23"/>
          <w:szCs w:val="23"/>
        </w:rPr>
        <w:t xml:space="preserve">5. Develop, manage and implement marketing and promotional strategies for </w:t>
      </w:r>
      <w:r w:rsidR="00DD7BE8">
        <w:rPr>
          <w:sz w:val="23"/>
          <w:szCs w:val="23"/>
        </w:rPr>
        <w:t xml:space="preserve">key </w:t>
      </w:r>
      <w:r>
        <w:rPr>
          <w:sz w:val="23"/>
          <w:szCs w:val="23"/>
        </w:rPr>
        <w:t xml:space="preserve">H&amp;L projects, programmes and new initiatives </w:t>
      </w:r>
    </w:p>
    <w:p w:rsidR="00DB7C14" w:rsidRDefault="00DB7C14" w:rsidP="00DB7C14">
      <w:pPr>
        <w:pStyle w:val="Default"/>
        <w:spacing w:after="135"/>
        <w:rPr>
          <w:sz w:val="23"/>
          <w:szCs w:val="23"/>
        </w:rPr>
      </w:pPr>
      <w:r>
        <w:rPr>
          <w:sz w:val="23"/>
          <w:szCs w:val="23"/>
        </w:rPr>
        <w:t xml:space="preserve">6. Manage the </w:t>
      </w:r>
      <w:r w:rsidR="00DD7BE8">
        <w:rPr>
          <w:sz w:val="23"/>
          <w:szCs w:val="23"/>
        </w:rPr>
        <w:t>Deputy Mayor for Housing and Residential Development’s</w:t>
      </w:r>
      <w:r>
        <w:rPr>
          <w:sz w:val="23"/>
          <w:szCs w:val="23"/>
        </w:rPr>
        <w:t xml:space="preserve"> involvement in key external events, identifying and maximising opportunities to promote Mayoral priorities </w:t>
      </w:r>
    </w:p>
    <w:p w:rsidR="00DB7C14" w:rsidRDefault="00DB7C14" w:rsidP="00DB7C14">
      <w:pPr>
        <w:pStyle w:val="Default"/>
        <w:spacing w:after="135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 w:rsidR="00DD7BE8">
        <w:rPr>
          <w:sz w:val="23"/>
          <w:szCs w:val="23"/>
        </w:rPr>
        <w:t xml:space="preserve">Work collaboratively alongside the Communications/Promotions Officer across the range of Housing &amp; Land </w:t>
      </w:r>
      <w:r>
        <w:rPr>
          <w:sz w:val="23"/>
          <w:szCs w:val="23"/>
        </w:rPr>
        <w:t xml:space="preserve"> communication</w:t>
      </w:r>
      <w:r w:rsidR="00DD7BE8">
        <w:rPr>
          <w:sz w:val="23"/>
          <w:szCs w:val="23"/>
        </w:rPr>
        <w:t xml:space="preserve">s activity. </w:t>
      </w:r>
      <w:r>
        <w:rPr>
          <w:sz w:val="23"/>
          <w:szCs w:val="23"/>
        </w:rPr>
        <w:t xml:space="preserve">  </w:t>
      </w:r>
    </w:p>
    <w:p w:rsidR="00DB7C14" w:rsidRDefault="00DB7C14" w:rsidP="00DB7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Realise the benefits of London's diversity by promoting and enabling equality of opportunities, and promoting the diverse needs and aspirations of London's communities. </w:t>
      </w:r>
    </w:p>
    <w:p w:rsidR="00DB7C14" w:rsidRDefault="00DB7C14" w:rsidP="00DB7C14">
      <w:pPr>
        <w:pStyle w:val="Default"/>
        <w:rPr>
          <w:sz w:val="23"/>
          <w:szCs w:val="23"/>
        </w:rPr>
      </w:pPr>
    </w:p>
    <w:p w:rsidR="00DB7C14" w:rsidRDefault="00DB7C14" w:rsidP="00DB7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Ensure that the GLA's branding is appropriately reflected in our projects, sites etc. </w:t>
      </w:r>
    </w:p>
    <w:p w:rsidR="00DB7C14" w:rsidRDefault="00DB7C14" w:rsidP="00DB7C14">
      <w:pPr>
        <w:pStyle w:val="Default"/>
        <w:rPr>
          <w:sz w:val="23"/>
          <w:szCs w:val="23"/>
        </w:rPr>
      </w:pPr>
    </w:p>
    <w:p w:rsidR="00DB7C14" w:rsidRDefault="00DB7C14" w:rsidP="00DB7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Work closely and proactively with H&amp;L colleagues and the GLA press and media team to co-ordinate external messaging, deal with enquiries and optimise positive press exposure. </w:t>
      </w:r>
    </w:p>
    <w:p w:rsidR="00DB7C14" w:rsidRDefault="00DB7C14" w:rsidP="00DB7C14">
      <w:pPr>
        <w:pStyle w:val="Default"/>
        <w:rPr>
          <w:sz w:val="23"/>
          <w:szCs w:val="23"/>
        </w:rPr>
      </w:pPr>
    </w:p>
    <w:p w:rsidR="00DB7C14" w:rsidRDefault="00DB7C14" w:rsidP="00DB7C14">
      <w:pPr>
        <w:pStyle w:val="Default"/>
        <w:pageBreakBefore/>
        <w:rPr>
          <w:sz w:val="23"/>
          <w:szCs w:val="23"/>
        </w:rPr>
      </w:pPr>
    </w:p>
    <w:p w:rsidR="00DB7C14" w:rsidRDefault="00DB7C14" w:rsidP="00DB7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Ensure that the H&amp;L </w:t>
      </w:r>
      <w:r w:rsidR="00DD7BE8">
        <w:rPr>
          <w:sz w:val="23"/>
          <w:szCs w:val="23"/>
        </w:rPr>
        <w:t xml:space="preserve">DMT </w:t>
      </w:r>
      <w:r>
        <w:rPr>
          <w:sz w:val="23"/>
          <w:szCs w:val="23"/>
        </w:rPr>
        <w:t xml:space="preserve">has a regular and up to date 'forward look' of key events and opportunities </w:t>
      </w:r>
      <w:r w:rsidR="00F91956">
        <w:rPr>
          <w:sz w:val="23"/>
          <w:szCs w:val="23"/>
        </w:rPr>
        <w:t>in which the Deputy Mayor for Housing and Residential Development is participating</w:t>
      </w:r>
    </w:p>
    <w:p w:rsidR="00DB7C14" w:rsidRDefault="00DB7C14" w:rsidP="00DB7C14">
      <w:pPr>
        <w:pStyle w:val="Default"/>
        <w:rPr>
          <w:sz w:val="23"/>
          <w:szCs w:val="23"/>
        </w:rPr>
      </w:pPr>
    </w:p>
    <w:p w:rsidR="00DB7C14" w:rsidRDefault="00DB7C14" w:rsidP="00DB7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12. Realise the benefits of a flexible approach to work in undertaking the duties and responsibilities of this post, and participating in multi</w:t>
      </w:r>
      <w:r w:rsidR="00B41C98">
        <w:rPr>
          <w:sz w:val="23"/>
          <w:szCs w:val="23"/>
        </w:rPr>
        <w:t>-</w:t>
      </w:r>
      <w:r>
        <w:rPr>
          <w:sz w:val="23"/>
          <w:szCs w:val="23"/>
        </w:rPr>
        <w:t xml:space="preserve">disciplinary cross department and cross organisational groups and project teams. </w:t>
      </w:r>
    </w:p>
    <w:p w:rsidR="00DB7C14" w:rsidRDefault="00DB7C14" w:rsidP="00DB7C14">
      <w:pPr>
        <w:pStyle w:val="Default"/>
        <w:rPr>
          <w:sz w:val="23"/>
          <w:szCs w:val="23"/>
        </w:rPr>
      </w:pPr>
    </w:p>
    <w:p w:rsidR="00DB7C14" w:rsidRDefault="00DB7C14" w:rsidP="00DB7C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Accountable to: </w:t>
      </w:r>
      <w:r>
        <w:rPr>
          <w:sz w:val="23"/>
          <w:szCs w:val="23"/>
        </w:rPr>
        <w:t xml:space="preserve">Assistant Director – </w:t>
      </w:r>
      <w:r w:rsidR="00B41C98">
        <w:rPr>
          <w:sz w:val="23"/>
          <w:szCs w:val="23"/>
        </w:rPr>
        <w:t>Housing</w:t>
      </w:r>
      <w:r>
        <w:rPr>
          <w:sz w:val="23"/>
          <w:szCs w:val="23"/>
        </w:rPr>
        <w:t xml:space="preserve"> </w:t>
      </w:r>
    </w:p>
    <w:p w:rsidR="00D5684F" w:rsidRDefault="00D5684F" w:rsidP="00DB7C14">
      <w:pPr>
        <w:pStyle w:val="Default"/>
        <w:rPr>
          <w:sz w:val="23"/>
          <w:szCs w:val="23"/>
        </w:rPr>
      </w:pPr>
    </w:p>
    <w:p w:rsidR="00DB7C14" w:rsidRDefault="00DB7C14" w:rsidP="00DB7C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Accountable for: </w:t>
      </w:r>
      <w:r>
        <w:rPr>
          <w:sz w:val="23"/>
          <w:szCs w:val="23"/>
        </w:rPr>
        <w:t xml:space="preserve">Staff and resources allocated to the post </w:t>
      </w:r>
    </w:p>
    <w:p w:rsidR="00D5684F" w:rsidRDefault="00D5684F" w:rsidP="00DB7C14">
      <w:pPr>
        <w:pStyle w:val="Default"/>
        <w:rPr>
          <w:sz w:val="23"/>
          <w:szCs w:val="23"/>
        </w:rPr>
      </w:pPr>
    </w:p>
    <w:p w:rsidR="00DB7C14" w:rsidRDefault="00DB7C14" w:rsidP="00DB7C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Princip</w:t>
      </w:r>
      <w:r w:rsidR="00992636">
        <w:rPr>
          <w:b/>
          <w:bCs/>
          <w:sz w:val="23"/>
          <w:szCs w:val="23"/>
        </w:rPr>
        <w:t>al</w:t>
      </w:r>
      <w:r>
        <w:rPr>
          <w:b/>
          <w:bCs/>
          <w:sz w:val="23"/>
          <w:szCs w:val="23"/>
        </w:rPr>
        <w:t xml:space="preserve"> contacts: </w:t>
      </w:r>
      <w:r w:rsidR="00B41C98">
        <w:rPr>
          <w:bCs/>
          <w:sz w:val="23"/>
          <w:szCs w:val="23"/>
        </w:rPr>
        <w:t xml:space="preserve">Deputy Mayor Housing and Residential Development, </w:t>
      </w:r>
      <w:r w:rsidR="00992636">
        <w:rPr>
          <w:bCs/>
          <w:sz w:val="23"/>
          <w:szCs w:val="23"/>
        </w:rPr>
        <w:t xml:space="preserve">senior managers in Housing &amp; Land Directorate, </w:t>
      </w:r>
      <w:r w:rsidR="00B41C98">
        <w:rPr>
          <w:sz w:val="23"/>
          <w:szCs w:val="23"/>
        </w:rPr>
        <w:t>i</w:t>
      </w:r>
      <w:r>
        <w:rPr>
          <w:sz w:val="23"/>
          <w:szCs w:val="23"/>
        </w:rPr>
        <w:t>nternal/</w:t>
      </w:r>
      <w:r w:rsidR="00B41C98">
        <w:rPr>
          <w:sz w:val="23"/>
          <w:szCs w:val="23"/>
        </w:rPr>
        <w:t>external stakeholders</w:t>
      </w:r>
      <w:r>
        <w:rPr>
          <w:sz w:val="23"/>
          <w:szCs w:val="23"/>
        </w:rPr>
        <w:t xml:space="preserve">, delivery partners, consultants, contractors </w:t>
      </w:r>
    </w:p>
    <w:p w:rsidR="00D5684F" w:rsidRDefault="00D5684F" w:rsidP="00DB7C14">
      <w:pPr>
        <w:pStyle w:val="Default"/>
        <w:rPr>
          <w:sz w:val="23"/>
          <w:szCs w:val="23"/>
        </w:rPr>
      </w:pPr>
    </w:p>
    <w:p w:rsidR="00D5684F" w:rsidRDefault="00D5684F" w:rsidP="00DB7C14">
      <w:pPr>
        <w:pStyle w:val="Default"/>
        <w:rPr>
          <w:sz w:val="23"/>
          <w:szCs w:val="23"/>
        </w:rPr>
      </w:pPr>
    </w:p>
    <w:p w:rsidR="00DB7C14" w:rsidRDefault="00DB7C14" w:rsidP="00DB7C1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Person specification </w:t>
      </w:r>
    </w:p>
    <w:p w:rsidR="00D5684F" w:rsidRDefault="00D5684F" w:rsidP="00DB7C14">
      <w:pPr>
        <w:pStyle w:val="Default"/>
        <w:rPr>
          <w:sz w:val="28"/>
          <w:szCs w:val="28"/>
        </w:rPr>
      </w:pPr>
    </w:p>
    <w:p w:rsidR="00DB7C14" w:rsidRDefault="00DB7C14" w:rsidP="00DB7C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Technical requirements/experience/qualifications </w:t>
      </w:r>
      <w:bookmarkStart w:id="0" w:name="_GoBack"/>
      <w:bookmarkEnd w:id="0"/>
    </w:p>
    <w:p w:rsidR="00DB7C14" w:rsidRDefault="00DB7C14" w:rsidP="00DB7C14">
      <w:pPr>
        <w:pStyle w:val="Default"/>
        <w:spacing w:after="138"/>
        <w:rPr>
          <w:sz w:val="23"/>
          <w:szCs w:val="23"/>
        </w:rPr>
      </w:pPr>
      <w:r>
        <w:rPr>
          <w:sz w:val="23"/>
          <w:szCs w:val="23"/>
        </w:rPr>
        <w:t xml:space="preserve">1. Degree level or equivalent </w:t>
      </w:r>
    </w:p>
    <w:p w:rsidR="00DB7C14" w:rsidRDefault="00DB7C14" w:rsidP="00DB7C14">
      <w:pPr>
        <w:pStyle w:val="Default"/>
        <w:spacing w:after="138"/>
        <w:rPr>
          <w:sz w:val="23"/>
          <w:szCs w:val="23"/>
        </w:rPr>
      </w:pPr>
      <w:r>
        <w:rPr>
          <w:sz w:val="23"/>
          <w:szCs w:val="23"/>
        </w:rPr>
        <w:t xml:space="preserve">2. First class written and oral communication skills </w:t>
      </w:r>
    </w:p>
    <w:p w:rsidR="00DB7C14" w:rsidRDefault="00DB7C14" w:rsidP="00DB7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Knowledge of a range of communications and marketing techniques </w:t>
      </w:r>
    </w:p>
    <w:p w:rsidR="00DB7C14" w:rsidRDefault="00DB7C14" w:rsidP="00DB7C14">
      <w:pPr>
        <w:pStyle w:val="Default"/>
        <w:rPr>
          <w:sz w:val="23"/>
          <w:szCs w:val="23"/>
        </w:rPr>
      </w:pPr>
    </w:p>
    <w:p w:rsidR="00DB7C14" w:rsidRDefault="00DB7C14" w:rsidP="00DB7C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Key Experience </w:t>
      </w:r>
    </w:p>
    <w:p w:rsidR="00DB7C14" w:rsidRDefault="00DB7C14" w:rsidP="00DB7C14">
      <w:pPr>
        <w:pStyle w:val="Default"/>
        <w:spacing w:after="162"/>
        <w:rPr>
          <w:sz w:val="23"/>
          <w:szCs w:val="23"/>
        </w:rPr>
      </w:pPr>
      <w:r>
        <w:rPr>
          <w:sz w:val="23"/>
          <w:szCs w:val="23"/>
        </w:rPr>
        <w:t xml:space="preserve">Experience of marketing and promotion of events </w:t>
      </w:r>
    </w:p>
    <w:p w:rsidR="00DB7C14" w:rsidRDefault="00DB7C14" w:rsidP="00DB7C14">
      <w:pPr>
        <w:pStyle w:val="Default"/>
        <w:spacing w:after="162"/>
        <w:rPr>
          <w:sz w:val="23"/>
          <w:szCs w:val="23"/>
        </w:rPr>
      </w:pPr>
      <w:r>
        <w:rPr>
          <w:sz w:val="23"/>
          <w:szCs w:val="23"/>
        </w:rPr>
        <w:t xml:space="preserve">Customer service experience with ability to resolve difficult situations </w:t>
      </w:r>
    </w:p>
    <w:p w:rsidR="00DB7C14" w:rsidRDefault="00DB7C14" w:rsidP="00DB7C14">
      <w:pPr>
        <w:pStyle w:val="Default"/>
        <w:spacing w:after="162"/>
        <w:rPr>
          <w:sz w:val="23"/>
          <w:szCs w:val="23"/>
        </w:rPr>
      </w:pPr>
      <w:r>
        <w:rPr>
          <w:sz w:val="23"/>
          <w:szCs w:val="23"/>
        </w:rPr>
        <w:t xml:space="preserve">Evidence of producing promotional and advertising material to a high quality </w:t>
      </w:r>
    </w:p>
    <w:p w:rsidR="00DB7C14" w:rsidRDefault="00DB7C14" w:rsidP="00DB7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Evidence of event management, preferably in a complex, political environment </w:t>
      </w:r>
    </w:p>
    <w:p w:rsidR="00DB7C14" w:rsidRDefault="00DB7C14" w:rsidP="00DB7C14">
      <w:pPr>
        <w:pStyle w:val="Default"/>
        <w:rPr>
          <w:sz w:val="23"/>
          <w:szCs w:val="23"/>
        </w:rPr>
      </w:pPr>
    </w:p>
    <w:p w:rsidR="00DB7C14" w:rsidRDefault="00DB7C14" w:rsidP="00DB7C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Behavioural competencies </w:t>
      </w:r>
    </w:p>
    <w:p w:rsidR="00DB7C14" w:rsidRDefault="00DB7C14" w:rsidP="00DB7C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Building and Managing Relationships </w:t>
      </w:r>
    </w:p>
    <w:p w:rsidR="00DB7C14" w:rsidRDefault="00DB7C14" w:rsidP="00DB7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 is developing rapport and working effectively with a diverse range of people, sharing knowledge and skills to deliver shared goals. </w:t>
      </w:r>
    </w:p>
    <w:p w:rsidR="00DB7C14" w:rsidRDefault="00DB7C14" w:rsidP="00DB7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Level 2 indicators of effective performance </w:t>
      </w:r>
    </w:p>
    <w:p w:rsidR="00DB7C14" w:rsidRDefault="00DB7C14" w:rsidP="00DB7C14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Develops new professional relationships </w:t>
      </w:r>
    </w:p>
    <w:p w:rsidR="00DB7C14" w:rsidRDefault="00DB7C14" w:rsidP="00DB7C14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Understands the needs of others, the con</w:t>
      </w:r>
      <w:r w:rsidR="00B41C98">
        <w:rPr>
          <w:sz w:val="23"/>
          <w:szCs w:val="23"/>
        </w:rPr>
        <w:t>s</w:t>
      </w:r>
      <w:r>
        <w:rPr>
          <w:sz w:val="23"/>
          <w:szCs w:val="23"/>
        </w:rPr>
        <w:t xml:space="preserve">traints they face and the levers to their engagement </w:t>
      </w:r>
    </w:p>
    <w:p w:rsidR="00DB7C14" w:rsidRDefault="00DB7C14" w:rsidP="00DB7C14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Understands differences, anticipates areas of conflict and takes action </w:t>
      </w:r>
    </w:p>
    <w:p w:rsidR="00DB7C14" w:rsidRDefault="00DB7C14" w:rsidP="00DB7C14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Fosters an environment where others feel respected </w:t>
      </w:r>
    </w:p>
    <w:p w:rsidR="00DB7C14" w:rsidRDefault="00DB7C14" w:rsidP="00DB7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Identifies opportunities for joint working to minimise duplication and deliver shared goals. </w:t>
      </w:r>
    </w:p>
    <w:p w:rsidR="00DB7C14" w:rsidRDefault="00DB7C14" w:rsidP="00DB7C14">
      <w:pPr>
        <w:pStyle w:val="Default"/>
        <w:rPr>
          <w:sz w:val="23"/>
          <w:szCs w:val="23"/>
        </w:rPr>
      </w:pPr>
    </w:p>
    <w:p w:rsidR="00DB7C14" w:rsidRDefault="00DB7C14" w:rsidP="00DB7C14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Stakeholder Focus </w:t>
      </w:r>
    </w:p>
    <w:p w:rsidR="00DB7C14" w:rsidRDefault="00DB7C14" w:rsidP="00DB7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 is consulting with, listening to and understanding the needs of those our work impacts and using this knowledge to shape what we do and manage others’ expectations. </w:t>
      </w:r>
    </w:p>
    <w:p w:rsidR="00DB7C14" w:rsidRDefault="00DB7C14" w:rsidP="00DB7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Level 2 indicators of effective performance </w:t>
      </w:r>
    </w:p>
    <w:p w:rsidR="00DB7C14" w:rsidRDefault="00DB7C14" w:rsidP="00DB7C14">
      <w:pPr>
        <w:pStyle w:val="Default"/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Seeks to understand requirements, gathering extra information when needs are not clear </w:t>
      </w:r>
    </w:p>
    <w:p w:rsidR="00DB7C14" w:rsidRDefault="00DB7C14" w:rsidP="00DB7C14">
      <w:pPr>
        <w:pStyle w:val="Default"/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Presents the GLA positively by interacting effectively with stakeholders </w:t>
      </w:r>
    </w:p>
    <w:p w:rsidR="00DB7C14" w:rsidRDefault="00DB7C14" w:rsidP="00DB7C14">
      <w:pPr>
        <w:pStyle w:val="Default"/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Delivers a timely and accurate service </w:t>
      </w:r>
    </w:p>
    <w:p w:rsidR="00DB7C14" w:rsidRDefault="00DB7C14" w:rsidP="00DB7C14">
      <w:pPr>
        <w:pStyle w:val="Default"/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Understands the differing needs of stakeholders and adapts own service accordingly </w:t>
      </w:r>
    </w:p>
    <w:p w:rsidR="00DB7C14" w:rsidRDefault="00DB7C14" w:rsidP="00DB7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Seeks and uses feedback from a variety of sources to improve the GLA’s service to Londoners </w:t>
      </w:r>
    </w:p>
    <w:p w:rsidR="00DB7C14" w:rsidRDefault="00DB7C14" w:rsidP="00DB7C14">
      <w:pPr>
        <w:pStyle w:val="Default"/>
        <w:rPr>
          <w:sz w:val="23"/>
          <w:szCs w:val="23"/>
        </w:rPr>
      </w:pPr>
    </w:p>
    <w:p w:rsidR="00DB7C14" w:rsidRDefault="00DB7C14" w:rsidP="00DB7C14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>Planning and Organising</w:t>
      </w:r>
      <w:r>
        <w:rPr>
          <w:sz w:val="22"/>
          <w:szCs w:val="22"/>
        </w:rPr>
        <w:t xml:space="preserve">… is thinking ahead, managing time, priorities and risk, and developing structured and efficient approaches to deliver work on time and to a high standard. </w:t>
      </w:r>
    </w:p>
    <w:p w:rsidR="00DB7C14" w:rsidRDefault="00DB7C14" w:rsidP="00DB7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Level 2 indicators of effective performance </w:t>
      </w:r>
    </w:p>
    <w:p w:rsidR="00DB7C14" w:rsidRDefault="00DB7C14" w:rsidP="00DB7C14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Prioritises work in line with key team or project deliverables </w:t>
      </w:r>
    </w:p>
    <w:p w:rsidR="00DB7C14" w:rsidRDefault="00DB7C14" w:rsidP="00DB7C14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Makes contingency plans to account for changing work priorities, deadlines and milestones </w:t>
      </w:r>
    </w:p>
    <w:p w:rsidR="00DB7C14" w:rsidRDefault="00DB7C14" w:rsidP="00DB7C14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Identifies and consults with sponsors or stakeholders in planning work </w:t>
      </w:r>
    </w:p>
    <w:p w:rsidR="00DB7C14" w:rsidRDefault="00DB7C14" w:rsidP="00DB7C14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Pays close attention to detail, ensuring team’s work is delivered to a high standard </w:t>
      </w:r>
    </w:p>
    <w:p w:rsidR="00DB7C14" w:rsidRDefault="00DB7C14" w:rsidP="00DB7C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Negotiates realistic timescales for work delivery, ensuring team deliverables can be met </w:t>
      </w:r>
    </w:p>
    <w:p w:rsidR="00DB7C14" w:rsidRDefault="00DB7C14" w:rsidP="00DB7C14">
      <w:pPr>
        <w:pStyle w:val="Default"/>
        <w:rPr>
          <w:sz w:val="22"/>
          <w:szCs w:val="22"/>
        </w:rPr>
      </w:pPr>
    </w:p>
    <w:p w:rsidR="00DB7C14" w:rsidRDefault="00DB7C14" w:rsidP="00DB7C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Problem Solving </w:t>
      </w:r>
    </w:p>
    <w:p w:rsidR="00DB7C14" w:rsidRDefault="00DB7C14" w:rsidP="00DB7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 is analysing and interpreting situations from a variety of viewpoints and finding creative, workable and timely solutions. </w:t>
      </w:r>
    </w:p>
    <w:p w:rsidR="00DB7C14" w:rsidRDefault="00DB7C14" w:rsidP="00DB7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Level 2 indicators of effective performance </w:t>
      </w:r>
    </w:p>
    <w:p w:rsidR="00DB7C14" w:rsidRDefault="00DB7C14" w:rsidP="00DB7C14">
      <w:pPr>
        <w:pStyle w:val="Default"/>
        <w:spacing w:after="38"/>
        <w:rPr>
          <w:sz w:val="23"/>
          <w:szCs w:val="23"/>
        </w:rPr>
      </w:pPr>
      <w:r>
        <w:rPr>
          <w:sz w:val="23"/>
          <w:szCs w:val="23"/>
        </w:rPr>
        <w:t xml:space="preserve">Processes and distils a variety of information to understand a problem fully </w:t>
      </w:r>
    </w:p>
    <w:p w:rsidR="00DB7C14" w:rsidRDefault="00DB7C14" w:rsidP="00DB7C14">
      <w:pPr>
        <w:pStyle w:val="Default"/>
        <w:spacing w:after="38"/>
        <w:rPr>
          <w:sz w:val="23"/>
          <w:szCs w:val="23"/>
        </w:rPr>
      </w:pPr>
      <w:r>
        <w:rPr>
          <w:sz w:val="23"/>
          <w:szCs w:val="23"/>
        </w:rPr>
        <w:t xml:space="preserve">Proposes options for solutions to presented problems </w:t>
      </w:r>
    </w:p>
    <w:p w:rsidR="00DB7C14" w:rsidRDefault="00DB7C14" w:rsidP="00DB7C14">
      <w:pPr>
        <w:pStyle w:val="Default"/>
        <w:spacing w:after="38"/>
        <w:rPr>
          <w:sz w:val="23"/>
          <w:szCs w:val="23"/>
        </w:rPr>
      </w:pPr>
      <w:r>
        <w:rPr>
          <w:sz w:val="23"/>
          <w:szCs w:val="23"/>
        </w:rPr>
        <w:t xml:space="preserve">Builds on the ideas of others to encourage creative problem solving </w:t>
      </w:r>
    </w:p>
    <w:p w:rsidR="00DB7C14" w:rsidRDefault="00DB7C14" w:rsidP="00DB7C14">
      <w:pPr>
        <w:pStyle w:val="Default"/>
        <w:spacing w:after="38"/>
        <w:rPr>
          <w:sz w:val="23"/>
          <w:szCs w:val="23"/>
        </w:rPr>
      </w:pPr>
      <w:r>
        <w:rPr>
          <w:sz w:val="23"/>
          <w:szCs w:val="23"/>
        </w:rPr>
        <w:t xml:space="preserve">Thinks laterally about own work, considering different ways to approach problems </w:t>
      </w:r>
    </w:p>
    <w:p w:rsidR="00DB7C14" w:rsidRDefault="00DB7C14" w:rsidP="00DB7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Seeks the opinions and experiences of others to understand different approaches to problem solving </w:t>
      </w:r>
    </w:p>
    <w:p w:rsidR="00DB7C14" w:rsidRDefault="00DB7C14" w:rsidP="00DB7C14">
      <w:pPr>
        <w:pStyle w:val="Default"/>
        <w:rPr>
          <w:sz w:val="23"/>
          <w:szCs w:val="23"/>
        </w:rPr>
      </w:pPr>
    </w:p>
    <w:p w:rsidR="00DB7C14" w:rsidRDefault="00DB7C14" w:rsidP="00DB7C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Decision Making </w:t>
      </w:r>
    </w:p>
    <w:p w:rsidR="00DB7C14" w:rsidRDefault="00DB7C14" w:rsidP="00DB7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…is forming sound, evidence-based judgements, making choices, assessing risks to delivery, and taking accountability for results. </w:t>
      </w:r>
    </w:p>
    <w:p w:rsidR="00DB7C14" w:rsidRDefault="00DB7C14" w:rsidP="00DB7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Level 2 indicators of effective performance </w:t>
      </w:r>
    </w:p>
    <w:p w:rsidR="00DB7C14" w:rsidRDefault="00DB7C14" w:rsidP="00DB7C14">
      <w:pPr>
        <w:pStyle w:val="Default"/>
        <w:spacing w:after="42"/>
        <w:rPr>
          <w:sz w:val="23"/>
          <w:szCs w:val="23"/>
        </w:rPr>
      </w:pPr>
      <w:r>
        <w:rPr>
          <w:sz w:val="23"/>
          <w:szCs w:val="23"/>
        </w:rPr>
        <w:t xml:space="preserve">Takes decisions as necessary on the basis of the information available </w:t>
      </w:r>
    </w:p>
    <w:p w:rsidR="00DB7C14" w:rsidRDefault="00DB7C14" w:rsidP="00DB7C14">
      <w:pPr>
        <w:pStyle w:val="Default"/>
        <w:spacing w:after="42"/>
        <w:rPr>
          <w:sz w:val="23"/>
          <w:szCs w:val="23"/>
        </w:rPr>
      </w:pPr>
      <w:r>
        <w:rPr>
          <w:sz w:val="23"/>
          <w:szCs w:val="23"/>
        </w:rPr>
        <w:t xml:space="preserve">Makes decisions without unnecessarily referring to others </w:t>
      </w:r>
    </w:p>
    <w:p w:rsidR="00DB7C14" w:rsidRDefault="00DB7C14" w:rsidP="00DB7C14">
      <w:pPr>
        <w:pStyle w:val="Default"/>
        <w:spacing w:after="42"/>
        <w:rPr>
          <w:sz w:val="23"/>
          <w:szCs w:val="23"/>
        </w:rPr>
      </w:pPr>
      <w:r>
        <w:rPr>
          <w:sz w:val="23"/>
          <w:szCs w:val="23"/>
        </w:rPr>
        <w:t xml:space="preserve">Involves and consults internal and external stakeholders early in decisions that impact them </w:t>
      </w:r>
    </w:p>
    <w:p w:rsidR="00DB7C14" w:rsidRDefault="00DB7C14" w:rsidP="00DB7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Analyses organisational risks associated with decisions, including those with long term impacts, before committing to action. </w:t>
      </w:r>
    </w:p>
    <w:p w:rsidR="00DB7C14" w:rsidRDefault="00DB7C14" w:rsidP="00DB7C14">
      <w:pPr>
        <w:pStyle w:val="Default"/>
        <w:rPr>
          <w:sz w:val="23"/>
          <w:szCs w:val="23"/>
        </w:rPr>
      </w:pPr>
    </w:p>
    <w:p w:rsidR="00DB7C14" w:rsidRDefault="00DB7C14" w:rsidP="00DB7C14">
      <w:pPr>
        <w:pStyle w:val="Default"/>
        <w:pageBreakBefore/>
        <w:rPr>
          <w:sz w:val="23"/>
          <w:szCs w:val="23"/>
        </w:rPr>
      </w:pPr>
    </w:p>
    <w:p w:rsidR="00DB7C14" w:rsidRDefault="00DB7C14" w:rsidP="00DB7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Demonstrates awareness of the GLA’s decision making processes and how to use them </w:t>
      </w:r>
    </w:p>
    <w:p w:rsidR="00DB7C14" w:rsidRDefault="00DB7C14" w:rsidP="00DB7C14">
      <w:pPr>
        <w:pStyle w:val="Default"/>
        <w:rPr>
          <w:sz w:val="23"/>
          <w:szCs w:val="23"/>
        </w:rPr>
      </w:pPr>
    </w:p>
    <w:p w:rsidR="00DB7C14" w:rsidRDefault="00DB7C14" w:rsidP="00DB7C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Organisational Awareness </w:t>
      </w:r>
    </w:p>
    <w:p w:rsidR="00DB7C14" w:rsidRDefault="00DB7C14" w:rsidP="00DB7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…is understanding and being sensitive to organisational dynamics, culture and politics across and beyond the GLA and shaping our approach accordingly. </w:t>
      </w:r>
    </w:p>
    <w:p w:rsidR="00DB7C14" w:rsidRDefault="00DB7C14" w:rsidP="00DB7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Level 2 indicators of effective performance </w:t>
      </w:r>
    </w:p>
    <w:p w:rsidR="00DB7C14" w:rsidRDefault="00DB7C14" w:rsidP="00DB7C14">
      <w:pPr>
        <w:pStyle w:val="Default"/>
        <w:spacing w:after="42"/>
        <w:rPr>
          <w:sz w:val="23"/>
          <w:szCs w:val="23"/>
        </w:rPr>
      </w:pPr>
      <w:r>
        <w:rPr>
          <w:sz w:val="23"/>
          <w:szCs w:val="23"/>
        </w:rPr>
        <w:t xml:space="preserve">Challenges unethical behaviour </w:t>
      </w:r>
    </w:p>
    <w:p w:rsidR="00DB7C14" w:rsidRDefault="00DB7C14" w:rsidP="00DB7C14">
      <w:pPr>
        <w:pStyle w:val="Default"/>
        <w:spacing w:after="42"/>
        <w:rPr>
          <w:sz w:val="23"/>
          <w:szCs w:val="23"/>
        </w:rPr>
      </w:pPr>
      <w:r>
        <w:rPr>
          <w:sz w:val="23"/>
          <w:szCs w:val="23"/>
        </w:rPr>
        <w:t xml:space="preserve">Uses understanding of the GLA’s complex partnership arrangements to deliver effectively </w:t>
      </w:r>
    </w:p>
    <w:p w:rsidR="00DB7C14" w:rsidRDefault="00DB7C14" w:rsidP="00DB7C14">
      <w:pPr>
        <w:pStyle w:val="Default"/>
        <w:spacing w:after="42"/>
        <w:rPr>
          <w:sz w:val="23"/>
          <w:szCs w:val="23"/>
        </w:rPr>
      </w:pPr>
      <w:r>
        <w:rPr>
          <w:sz w:val="23"/>
          <w:szCs w:val="23"/>
        </w:rPr>
        <w:t xml:space="preserve">Recognises how political changes and sensitivities impact on own and team’s work </w:t>
      </w:r>
    </w:p>
    <w:p w:rsidR="00DB7C14" w:rsidRDefault="00DB7C14" w:rsidP="00DB7C14">
      <w:pPr>
        <w:pStyle w:val="Default"/>
        <w:spacing w:after="42"/>
        <w:rPr>
          <w:sz w:val="23"/>
          <w:szCs w:val="23"/>
        </w:rPr>
      </w:pPr>
      <w:r>
        <w:rPr>
          <w:sz w:val="23"/>
          <w:szCs w:val="23"/>
        </w:rPr>
        <w:t xml:space="preserve">Translates changing political agendas into tangible actions </w:t>
      </w:r>
    </w:p>
    <w:p w:rsidR="00DB7C14" w:rsidRDefault="00DB7C14" w:rsidP="00DB7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Follows the GLA’s position in the media and understands how it impacts on work </w:t>
      </w:r>
    </w:p>
    <w:p w:rsidR="00DB7C14" w:rsidRDefault="00DB7C14" w:rsidP="00DB7C14">
      <w:pPr>
        <w:pStyle w:val="Default"/>
        <w:rPr>
          <w:sz w:val="23"/>
          <w:szCs w:val="23"/>
        </w:rPr>
      </w:pPr>
    </w:p>
    <w:p w:rsidR="00DB7C14" w:rsidRDefault="00DB7C14" w:rsidP="00DB7C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Reasonable adjustment </w:t>
      </w:r>
    </w:p>
    <w:p w:rsidR="00AF22A0" w:rsidRPr="00DB7C14" w:rsidRDefault="00DB7C14" w:rsidP="00DB7C14">
      <w:r>
        <w:rPr>
          <w:sz w:val="23"/>
          <w:szCs w:val="23"/>
        </w:rPr>
        <w:t>Reasonable adjustment will be made to working arrangements to accommodate a person with a disability who otherwise would be prevented from undertaking the work.</w:t>
      </w:r>
    </w:p>
    <w:sectPr w:rsidR="00AF22A0" w:rsidRPr="00DB7C14" w:rsidSect="00AF22A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20" w:rsidRDefault="00424820" w:rsidP="00424820">
      <w:r>
        <w:separator/>
      </w:r>
    </w:p>
  </w:endnote>
  <w:endnote w:type="continuationSeparator" w:id="0">
    <w:p w:rsidR="00424820" w:rsidRDefault="00424820" w:rsidP="0042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20" w:rsidRDefault="00424820" w:rsidP="00424820">
      <w:r>
        <w:separator/>
      </w:r>
    </w:p>
  </w:footnote>
  <w:footnote w:type="continuationSeparator" w:id="0">
    <w:p w:rsidR="00424820" w:rsidRDefault="00424820" w:rsidP="00424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20" w:rsidRDefault="00424820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>
          <wp:extent cx="3600450" cy="200025"/>
          <wp:effectExtent l="0" t="0" r="0" b="9525"/>
          <wp:docPr id="1" name="Picture 1" descr="GreaterLondonAuthority_grey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aterLondonAuthority_grey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14"/>
    <w:rsid w:val="000136B9"/>
    <w:rsid w:val="001A585A"/>
    <w:rsid w:val="002E66FC"/>
    <w:rsid w:val="0035694F"/>
    <w:rsid w:val="003B26D8"/>
    <w:rsid w:val="00424820"/>
    <w:rsid w:val="005334C7"/>
    <w:rsid w:val="0061047E"/>
    <w:rsid w:val="00884A73"/>
    <w:rsid w:val="00992636"/>
    <w:rsid w:val="00AF22A0"/>
    <w:rsid w:val="00B41C98"/>
    <w:rsid w:val="00B56D33"/>
    <w:rsid w:val="00D43831"/>
    <w:rsid w:val="00D5684F"/>
    <w:rsid w:val="00DB7C14"/>
    <w:rsid w:val="00DD7BE8"/>
    <w:rsid w:val="00F9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20"/>
    <w:rPr>
      <w:rFonts w:ascii="Foundry Form Sans" w:hAnsi="Foundry Form Sans"/>
      <w:sz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24820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B7C14"/>
    <w:pPr>
      <w:autoSpaceDE w:val="0"/>
      <w:autoSpaceDN w:val="0"/>
      <w:adjustRightInd w:val="0"/>
    </w:pPr>
    <w:rPr>
      <w:rFonts w:ascii="Foundry Form Sans" w:hAnsi="Foundry Form Sans" w:cs="Foundry Form Sans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424820"/>
    <w:pPr>
      <w:tabs>
        <w:tab w:val="center" w:pos="4513"/>
        <w:tab w:val="right" w:pos="9026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424820"/>
    <w:rPr>
      <w:rFonts w:ascii="Foundry Form Sans" w:hAnsi="Foundry Form Sans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424820"/>
    <w:pPr>
      <w:tabs>
        <w:tab w:val="center" w:pos="4513"/>
        <w:tab w:val="right" w:pos="9026"/>
      </w:tabs>
    </w:pPr>
    <w:rPr>
      <w:szCs w:val="24"/>
    </w:rPr>
  </w:style>
  <w:style w:type="character" w:customStyle="1" w:styleId="FooterChar">
    <w:name w:val="Footer Char"/>
    <w:basedOn w:val="DefaultParagraphFont"/>
    <w:link w:val="Footer"/>
    <w:rsid w:val="00424820"/>
    <w:rPr>
      <w:rFonts w:ascii="Foundry Form Sans" w:hAnsi="Foundry Form Sans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424820"/>
    <w:rPr>
      <w:rFonts w:ascii="Foundry Form Sans" w:hAnsi="Foundry Form Sans"/>
      <w:b/>
      <w:bCs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20"/>
    <w:rPr>
      <w:rFonts w:ascii="Foundry Form Sans" w:hAnsi="Foundry Form Sans"/>
      <w:sz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24820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B7C14"/>
    <w:pPr>
      <w:autoSpaceDE w:val="0"/>
      <w:autoSpaceDN w:val="0"/>
      <w:adjustRightInd w:val="0"/>
    </w:pPr>
    <w:rPr>
      <w:rFonts w:ascii="Foundry Form Sans" w:hAnsi="Foundry Form Sans" w:cs="Foundry Form Sans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424820"/>
    <w:pPr>
      <w:tabs>
        <w:tab w:val="center" w:pos="4513"/>
        <w:tab w:val="right" w:pos="9026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424820"/>
    <w:rPr>
      <w:rFonts w:ascii="Foundry Form Sans" w:hAnsi="Foundry Form Sans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424820"/>
    <w:pPr>
      <w:tabs>
        <w:tab w:val="center" w:pos="4513"/>
        <w:tab w:val="right" w:pos="9026"/>
      </w:tabs>
    </w:pPr>
    <w:rPr>
      <w:szCs w:val="24"/>
    </w:rPr>
  </w:style>
  <w:style w:type="character" w:customStyle="1" w:styleId="FooterChar">
    <w:name w:val="Footer Char"/>
    <w:basedOn w:val="DefaultParagraphFont"/>
    <w:link w:val="Footer"/>
    <w:rsid w:val="00424820"/>
    <w:rPr>
      <w:rFonts w:ascii="Foundry Form Sans" w:hAnsi="Foundry Form Sans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424820"/>
    <w:rPr>
      <w:rFonts w:ascii="Foundry Form Sans" w:hAnsi="Foundry Form Sans"/>
      <w:b/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F67C3-06C6-40CB-B315-01724BF7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972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Ratcliff</dc:creator>
  <cp:keywords/>
  <dc:description/>
  <cp:lastModifiedBy>Racheal Frederick</cp:lastModifiedBy>
  <cp:revision>7</cp:revision>
  <dcterms:created xsi:type="dcterms:W3CDTF">2018-02-01T16:24:00Z</dcterms:created>
  <dcterms:modified xsi:type="dcterms:W3CDTF">2018-02-28T11:57:00Z</dcterms:modified>
</cp:coreProperties>
</file>