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59" w:rsidRPr="00510959" w:rsidRDefault="00510959" w:rsidP="00510959">
      <w:pPr>
        <w:rPr>
          <w:u w:val="single"/>
        </w:rPr>
      </w:pPr>
      <w:r w:rsidRPr="00510959">
        <w:rPr>
          <w:u w:val="single"/>
        </w:rPr>
        <w:t>Research and Support Officer – Online Media Press Officer</w:t>
      </w:r>
    </w:p>
    <w:p w:rsidR="00510959" w:rsidRDefault="00510959" w:rsidP="00510959"/>
    <w:p w:rsidR="00510959" w:rsidRDefault="00510959" w:rsidP="00510959">
      <w:r>
        <w:t xml:space="preserve">This is a unique chance to become the </w:t>
      </w:r>
      <w:proofErr w:type="spellStart"/>
      <w:r>
        <w:t>OnLine</w:t>
      </w:r>
      <w:proofErr w:type="spellEnd"/>
      <w:r>
        <w:t xml:space="preserve"> Media Press Officer for the GLA Conservative Members of the London Assembly. London is the most vibrant, most diverse and most energetic capital in the world – few jobs can boast such potential and such excitement.</w:t>
      </w:r>
    </w:p>
    <w:p w:rsidR="00510959" w:rsidRDefault="00510959" w:rsidP="00510959"/>
    <w:p w:rsidR="00510959" w:rsidRDefault="00510959" w:rsidP="00510959">
      <w:r>
        <w:t xml:space="preserve">You must be politically aware and sensitive and able to respond to all manner of media enquiries. Experience of writing press releases using Twitter, Facebook as well as dealing with senior politicians and media is vital. You must be able to develop and implement an online media strategy for the GLA Conservative London Assembly Members and work on online campaigns. </w:t>
      </w:r>
    </w:p>
    <w:p w:rsidR="00510959" w:rsidRDefault="00510959" w:rsidP="00510959"/>
    <w:p w:rsidR="00510959" w:rsidRDefault="00510959" w:rsidP="00510959">
      <w:r>
        <w:t xml:space="preserve">Some expertise in producing documents InDesign and </w:t>
      </w:r>
      <w:proofErr w:type="spellStart"/>
      <w:r>
        <w:t>Wordpress</w:t>
      </w:r>
      <w:proofErr w:type="spellEnd"/>
      <w:r>
        <w:t xml:space="preserve"> is preferred.</w:t>
      </w:r>
    </w:p>
    <w:p w:rsidR="00510959" w:rsidRDefault="00510959" w:rsidP="00510959"/>
    <w:p w:rsidR="00510959" w:rsidRDefault="00510959" w:rsidP="00510959">
      <w:r>
        <w:t>You will need a proactive approach to getting media coverage. We are looking for someone who has experience in dealing with press from across London.</w:t>
      </w:r>
    </w:p>
    <w:p w:rsidR="00510959" w:rsidRDefault="00510959" w:rsidP="00510959"/>
    <w:p w:rsidR="00510959" w:rsidRDefault="00510959" w:rsidP="00510959">
      <w:r>
        <w:t>In return, we offer an attractive range of benefits; including 30 days annual leave, interest free season ticket loan, interest free bicycle loan, childcare voucher scheme, and career average pension scheme.</w:t>
      </w:r>
    </w:p>
    <w:p w:rsidR="00510959" w:rsidRDefault="00510959" w:rsidP="00510959"/>
    <w:p w:rsidR="00510959" w:rsidRDefault="00510959" w:rsidP="00510959">
      <w:r>
        <w:t>London's diversity is its biggest asset and we strive to ensure our workforce reflects London's diversity at all levels. We welcome applications from everyone regardless of age, gender, ethnicity, sexual orientation, faith or disability.</w:t>
      </w:r>
    </w:p>
    <w:p w:rsidR="00910401" w:rsidRPr="00510959" w:rsidRDefault="00910401" w:rsidP="00510959">
      <w:bookmarkStart w:id="0" w:name="_GoBack"/>
      <w:bookmarkEnd w:id="0"/>
    </w:p>
    <w:sectPr w:rsidR="00910401" w:rsidRPr="0051095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61" w:rsidRDefault="00223861">
      <w:r>
        <w:separator/>
      </w:r>
    </w:p>
  </w:endnote>
  <w:endnote w:type="continuationSeparator" w:id="0">
    <w:p w:rsidR="00223861" w:rsidRDefault="0022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D3" w:rsidRDefault="000D6DD3" w:rsidP="000D6DD3">
    <w:pPr>
      <w:pStyle w:val="Footer"/>
      <w:jc w:val="right"/>
    </w:pPr>
    <w:r>
      <w:rPr>
        <w:rStyle w:val="PageNumber"/>
      </w:rPr>
      <w:fldChar w:fldCharType="begin"/>
    </w:r>
    <w:r>
      <w:rPr>
        <w:rStyle w:val="PageNumber"/>
      </w:rPr>
      <w:instrText xml:space="preserve"> PAGE </w:instrText>
    </w:r>
    <w:r>
      <w:rPr>
        <w:rStyle w:val="PageNumber"/>
      </w:rPr>
      <w:fldChar w:fldCharType="separate"/>
    </w:r>
    <w:r w:rsidR="0051095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61" w:rsidRDefault="00223861">
      <w:r>
        <w:separator/>
      </w:r>
    </w:p>
  </w:footnote>
  <w:footnote w:type="continuationSeparator" w:id="0">
    <w:p w:rsidR="00223861" w:rsidRDefault="0022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61"/>
    <w:rsid w:val="000D6DD3"/>
    <w:rsid w:val="00223861"/>
    <w:rsid w:val="00504089"/>
    <w:rsid w:val="00510959"/>
    <w:rsid w:val="005E5D2D"/>
    <w:rsid w:val="0091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959"/>
    <w:rPr>
      <w:rFonts w:ascii="Calibri" w:eastAsia="Calibri" w:hAnsi="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spensionfilesub-heading">
    <w:name w:val="Suspension file sub-heading"/>
    <w:basedOn w:val="DefaultParagraphFont"/>
    <w:autoRedefine/>
    <w:rPr>
      <w:rFonts w:ascii="Foundry Form Sans" w:hAnsi="Foundry Form Sans"/>
      <w:b/>
      <w:color w:val="FF0000"/>
      <w:sz w:val="36"/>
    </w:rPr>
  </w:style>
  <w:style w:type="paragraph" w:styleId="Header">
    <w:name w:val="header"/>
    <w:basedOn w:val="Normal"/>
    <w:rsid w:val="000D6DD3"/>
    <w:pPr>
      <w:tabs>
        <w:tab w:val="center" w:pos="4153"/>
        <w:tab w:val="right" w:pos="8306"/>
      </w:tabs>
    </w:pPr>
    <w:rPr>
      <w:rFonts w:ascii="Times New Roman" w:eastAsia="Times New Roman" w:hAnsi="Times New Roman"/>
      <w:sz w:val="24"/>
      <w:szCs w:val="24"/>
    </w:rPr>
  </w:style>
  <w:style w:type="paragraph" w:styleId="Footer">
    <w:name w:val="footer"/>
    <w:basedOn w:val="Normal"/>
    <w:rsid w:val="000D6DD3"/>
    <w:pPr>
      <w:tabs>
        <w:tab w:val="center" w:pos="4153"/>
        <w:tab w:val="right" w:pos="8306"/>
      </w:tabs>
    </w:pPr>
    <w:rPr>
      <w:rFonts w:ascii="Times New Roman" w:eastAsia="Times New Roman" w:hAnsi="Times New Roman"/>
      <w:sz w:val="24"/>
      <w:szCs w:val="24"/>
    </w:rPr>
  </w:style>
  <w:style w:type="character" w:styleId="PageNumber">
    <w:name w:val="page number"/>
    <w:basedOn w:val="DefaultParagraphFont"/>
    <w:rsid w:val="000D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959"/>
    <w:rPr>
      <w:rFonts w:ascii="Calibri" w:eastAsia="Calibri" w:hAnsi="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spensionfilesub-heading">
    <w:name w:val="Suspension file sub-heading"/>
    <w:basedOn w:val="DefaultParagraphFont"/>
    <w:autoRedefine/>
    <w:rPr>
      <w:rFonts w:ascii="Foundry Form Sans" w:hAnsi="Foundry Form Sans"/>
      <w:b/>
      <w:color w:val="FF0000"/>
      <w:sz w:val="36"/>
    </w:rPr>
  </w:style>
  <w:style w:type="paragraph" w:styleId="Header">
    <w:name w:val="header"/>
    <w:basedOn w:val="Normal"/>
    <w:rsid w:val="000D6DD3"/>
    <w:pPr>
      <w:tabs>
        <w:tab w:val="center" w:pos="4153"/>
        <w:tab w:val="right" w:pos="8306"/>
      </w:tabs>
    </w:pPr>
    <w:rPr>
      <w:rFonts w:ascii="Times New Roman" w:eastAsia="Times New Roman" w:hAnsi="Times New Roman"/>
      <w:sz w:val="24"/>
      <w:szCs w:val="24"/>
    </w:rPr>
  </w:style>
  <w:style w:type="paragraph" w:styleId="Footer">
    <w:name w:val="footer"/>
    <w:basedOn w:val="Normal"/>
    <w:rsid w:val="000D6DD3"/>
    <w:pPr>
      <w:tabs>
        <w:tab w:val="center" w:pos="4153"/>
        <w:tab w:val="right" w:pos="8306"/>
      </w:tabs>
    </w:pPr>
    <w:rPr>
      <w:rFonts w:ascii="Times New Roman" w:eastAsia="Times New Roman" w:hAnsi="Times New Roman"/>
      <w:sz w:val="24"/>
      <w:szCs w:val="24"/>
    </w:rPr>
  </w:style>
  <w:style w:type="character" w:styleId="PageNumber">
    <w:name w:val="page number"/>
    <w:basedOn w:val="DefaultParagraphFont"/>
    <w:rsid w:val="000D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1994222C.dotm</Template>
  <TotalTime>9</TotalTime>
  <Pages>1</Pages>
  <Words>212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Thatcher</dc:creator>
  <cp:lastModifiedBy>Trisha Thatcher</cp:lastModifiedBy>
  <cp:revision>1</cp:revision>
  <dcterms:created xsi:type="dcterms:W3CDTF">2017-03-27T09:55:00Z</dcterms:created>
  <dcterms:modified xsi:type="dcterms:W3CDTF">2017-03-27T10:14:00Z</dcterms:modified>
</cp:coreProperties>
</file>