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6A0C" w14:textId="7BAEBC7E" w:rsidR="00FB1987" w:rsidRPr="00383E08" w:rsidRDefault="3C4C23BC" w:rsidP="3C4C23B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3C4C23BC">
        <w:rPr>
          <w:rFonts w:ascii="Arial" w:hAnsi="Arial" w:cs="Arial"/>
          <w:b/>
          <w:bCs/>
          <w:sz w:val="22"/>
          <w:szCs w:val="22"/>
          <w:lang w:val="en-GB"/>
        </w:rPr>
        <w:t xml:space="preserve"> Job Description</w:t>
      </w:r>
    </w:p>
    <w:p w14:paraId="2B9A0715" w14:textId="77777777" w:rsidR="003F0CDA" w:rsidRPr="00383E08" w:rsidRDefault="003F0CDA">
      <w:pPr>
        <w:rPr>
          <w:rFonts w:ascii="Arial" w:hAnsi="Arial" w:cs="Arial"/>
          <w:b/>
          <w:sz w:val="22"/>
          <w:szCs w:val="22"/>
          <w:lang w:val="en-GB"/>
        </w:rPr>
      </w:pPr>
    </w:p>
    <w:p w14:paraId="4F0E775C" w14:textId="6C072CFE" w:rsidR="003F0CDA" w:rsidRPr="00383E08" w:rsidRDefault="00E500B7" w:rsidP="08E3AC5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GLA Job Title:          Senior</w:t>
      </w:r>
      <w:r w:rsidR="008331A6">
        <w:rPr>
          <w:rFonts w:ascii="Arial" w:hAnsi="Arial" w:cs="Arial"/>
          <w:b/>
          <w:bCs/>
          <w:sz w:val="22"/>
          <w:szCs w:val="22"/>
          <w:lang w:val="en-GB"/>
        </w:rPr>
        <w:t xml:space="preserve"> Project Coordinator</w:t>
      </w:r>
      <w:r w:rsidR="00EF1BA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16959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EF1BAA" w:rsidRPr="00216959">
        <w:rPr>
          <w:rFonts w:ascii="Arial" w:hAnsi="Arial" w:cs="Arial"/>
          <w:b/>
          <w:bCs/>
          <w:sz w:val="22"/>
          <w:szCs w:val="22"/>
          <w:lang w:val="en-GB"/>
        </w:rPr>
        <w:t>Major Ceremonials</w:t>
      </w:r>
    </w:p>
    <w:p w14:paraId="7905F03E" w14:textId="4BCAB6D4" w:rsidR="003F0CDA" w:rsidRPr="00383E08" w:rsidRDefault="003F0CDA">
      <w:pPr>
        <w:rPr>
          <w:rFonts w:ascii="Arial" w:hAnsi="Arial" w:cs="Arial"/>
          <w:b/>
          <w:sz w:val="22"/>
          <w:szCs w:val="22"/>
          <w:lang w:val="en-GB"/>
        </w:rPr>
      </w:pPr>
      <w:r w:rsidRPr="00383E08">
        <w:rPr>
          <w:rFonts w:ascii="Arial" w:hAnsi="Arial" w:cs="Arial"/>
          <w:b/>
          <w:sz w:val="22"/>
          <w:szCs w:val="22"/>
          <w:lang w:val="en-GB"/>
        </w:rPr>
        <w:t>Grade:</w:t>
      </w:r>
      <w:r w:rsidRPr="00383E08">
        <w:rPr>
          <w:rFonts w:ascii="Arial" w:hAnsi="Arial" w:cs="Arial"/>
          <w:b/>
          <w:sz w:val="22"/>
          <w:szCs w:val="22"/>
          <w:lang w:val="en-GB"/>
        </w:rPr>
        <w:tab/>
      </w:r>
      <w:r w:rsidRPr="00383E08">
        <w:rPr>
          <w:rFonts w:ascii="Arial" w:hAnsi="Arial" w:cs="Arial"/>
          <w:b/>
          <w:sz w:val="22"/>
          <w:szCs w:val="22"/>
          <w:lang w:val="en-GB"/>
        </w:rPr>
        <w:tab/>
      </w:r>
      <w:r w:rsidR="00383E08">
        <w:rPr>
          <w:rFonts w:ascii="Arial" w:hAnsi="Arial" w:cs="Arial"/>
          <w:b/>
          <w:sz w:val="22"/>
          <w:szCs w:val="22"/>
          <w:lang w:val="en-GB"/>
        </w:rPr>
        <w:tab/>
      </w:r>
      <w:r w:rsidR="008331A6">
        <w:rPr>
          <w:rFonts w:ascii="Arial" w:hAnsi="Arial" w:cs="Arial"/>
          <w:b/>
          <w:sz w:val="22"/>
          <w:szCs w:val="22"/>
          <w:lang w:val="en-GB"/>
        </w:rPr>
        <w:t>7</w:t>
      </w:r>
    </w:p>
    <w:p w14:paraId="73DE62F8" w14:textId="70ECEB45" w:rsidR="003F0CDA" w:rsidRPr="00383E08" w:rsidRDefault="003F0CDA" w:rsidP="4FB13A5D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4FB13A5D">
        <w:rPr>
          <w:rFonts w:ascii="Arial" w:hAnsi="Arial" w:cs="Arial"/>
          <w:b/>
          <w:bCs/>
          <w:sz w:val="22"/>
          <w:szCs w:val="22"/>
          <w:lang w:val="en-GB"/>
        </w:rPr>
        <w:t xml:space="preserve">Directorate:              </w:t>
      </w:r>
      <w:r w:rsidR="00652E9D">
        <w:rPr>
          <w:rFonts w:ascii="Arial" w:hAnsi="Arial" w:cs="Arial"/>
          <w:b/>
          <w:bCs/>
          <w:sz w:val="22"/>
          <w:szCs w:val="22"/>
          <w:lang w:val="en-GB"/>
        </w:rPr>
        <w:t>Strategy and Communications</w:t>
      </w:r>
      <w:r w:rsidR="00E51031" w:rsidRPr="4FB13A5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587CC64" w14:textId="3E4BDF7C" w:rsidR="003F0CDA" w:rsidRPr="00383E08" w:rsidRDefault="003F0CDA" w:rsidP="4FB13A5D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4FB13A5D">
        <w:rPr>
          <w:rFonts w:ascii="Arial" w:hAnsi="Arial" w:cs="Arial"/>
          <w:b/>
          <w:bCs/>
          <w:sz w:val="22"/>
          <w:szCs w:val="22"/>
          <w:lang w:val="en-GB"/>
        </w:rPr>
        <w:t xml:space="preserve">Unit:                          </w:t>
      </w:r>
      <w:r w:rsidR="00E51031" w:rsidRPr="4FB13A5D">
        <w:rPr>
          <w:rFonts w:ascii="Arial" w:hAnsi="Arial" w:cs="Arial"/>
          <w:b/>
          <w:bCs/>
          <w:sz w:val="22"/>
          <w:szCs w:val="22"/>
          <w:lang w:val="en-GB"/>
        </w:rPr>
        <w:t xml:space="preserve">City Operations </w:t>
      </w:r>
    </w:p>
    <w:p w14:paraId="35B8DB64" w14:textId="77777777" w:rsidR="003F0CDA" w:rsidRPr="00383E08" w:rsidRDefault="003F0CDA">
      <w:pPr>
        <w:rPr>
          <w:rFonts w:ascii="Arial" w:hAnsi="Arial" w:cs="Arial"/>
          <w:b/>
          <w:sz w:val="22"/>
          <w:szCs w:val="22"/>
          <w:lang w:val="en-GB"/>
        </w:rPr>
      </w:pPr>
    </w:p>
    <w:p w14:paraId="0FC5549C" w14:textId="77777777" w:rsidR="003F0CDA" w:rsidRPr="00383E08" w:rsidRDefault="003F0CDA">
      <w:pPr>
        <w:rPr>
          <w:rFonts w:ascii="Arial" w:hAnsi="Arial" w:cs="Arial"/>
          <w:b/>
          <w:sz w:val="22"/>
          <w:szCs w:val="22"/>
          <w:lang w:val="en-GB"/>
        </w:rPr>
      </w:pPr>
    </w:p>
    <w:p w14:paraId="204BB0E0" w14:textId="77777777" w:rsidR="00E51418" w:rsidRPr="00383E08" w:rsidRDefault="003F0CDA" w:rsidP="00E51418">
      <w:pPr>
        <w:rPr>
          <w:rFonts w:ascii="Arial" w:hAnsi="Arial" w:cs="Arial"/>
          <w:b/>
          <w:sz w:val="22"/>
          <w:szCs w:val="22"/>
          <w:lang w:val="en-GB"/>
        </w:rPr>
      </w:pPr>
      <w:r w:rsidRPr="00383E08">
        <w:rPr>
          <w:rFonts w:ascii="Arial" w:hAnsi="Arial" w:cs="Arial"/>
          <w:b/>
          <w:sz w:val="22"/>
          <w:szCs w:val="22"/>
          <w:lang w:val="en-GB"/>
        </w:rPr>
        <w:t>Job Purpose</w:t>
      </w:r>
    </w:p>
    <w:p w14:paraId="12CD50CD" w14:textId="77777777" w:rsidR="00E51418" w:rsidRPr="00383E08" w:rsidRDefault="00E51418" w:rsidP="00E51418">
      <w:pPr>
        <w:rPr>
          <w:rFonts w:ascii="Arial" w:hAnsi="Arial" w:cs="Arial"/>
          <w:b/>
          <w:sz w:val="22"/>
          <w:szCs w:val="22"/>
          <w:lang w:val="en-GB"/>
        </w:rPr>
      </w:pPr>
    </w:p>
    <w:p w14:paraId="69A190A0" w14:textId="07210D65" w:rsidR="00400898" w:rsidRPr="00383E08" w:rsidRDefault="003F0CDA" w:rsidP="00E51418">
      <w:pPr>
        <w:rPr>
          <w:rFonts w:ascii="Arial" w:hAnsi="Arial" w:cs="Arial"/>
          <w:sz w:val="22"/>
          <w:szCs w:val="22"/>
          <w:lang w:val="en-GB"/>
        </w:rPr>
      </w:pPr>
      <w:r w:rsidRPr="00383E08">
        <w:rPr>
          <w:rFonts w:ascii="Arial" w:hAnsi="Arial" w:cs="Arial"/>
          <w:sz w:val="22"/>
          <w:szCs w:val="22"/>
          <w:lang w:val="en-GB"/>
        </w:rPr>
        <w:t xml:space="preserve">To </w:t>
      </w:r>
      <w:r w:rsidR="00374AF7">
        <w:rPr>
          <w:rFonts w:ascii="Arial" w:hAnsi="Arial" w:cs="Arial"/>
          <w:sz w:val="22"/>
          <w:szCs w:val="22"/>
          <w:lang w:val="en-GB"/>
        </w:rPr>
        <w:t xml:space="preserve">support the </w:t>
      </w:r>
      <w:r w:rsidR="00F20FC1">
        <w:rPr>
          <w:rFonts w:ascii="Arial" w:hAnsi="Arial" w:cs="Arial"/>
          <w:sz w:val="22"/>
          <w:szCs w:val="22"/>
          <w:lang w:val="en-GB"/>
        </w:rPr>
        <w:t>Major Ceremonials Manager</w:t>
      </w:r>
      <w:r w:rsidR="00374AF7">
        <w:rPr>
          <w:rFonts w:ascii="Arial" w:hAnsi="Arial" w:cs="Arial"/>
          <w:sz w:val="22"/>
          <w:szCs w:val="22"/>
          <w:lang w:val="en-GB"/>
        </w:rPr>
        <w:t xml:space="preserve"> with</w:t>
      </w:r>
      <w:r w:rsidRPr="00383E08">
        <w:rPr>
          <w:rFonts w:ascii="Arial" w:hAnsi="Arial" w:cs="Arial"/>
          <w:sz w:val="22"/>
          <w:szCs w:val="22"/>
          <w:lang w:val="en-GB"/>
        </w:rPr>
        <w:t xml:space="preserve"> the G</w:t>
      </w:r>
      <w:r w:rsidR="00400898" w:rsidRPr="00383E08">
        <w:rPr>
          <w:rFonts w:ascii="Arial" w:hAnsi="Arial" w:cs="Arial"/>
          <w:sz w:val="22"/>
          <w:szCs w:val="22"/>
          <w:lang w:val="en-GB"/>
        </w:rPr>
        <w:t>reater London Authorit</w:t>
      </w:r>
      <w:r w:rsidR="00F20FC1">
        <w:rPr>
          <w:rFonts w:ascii="Arial" w:hAnsi="Arial" w:cs="Arial"/>
          <w:sz w:val="22"/>
          <w:szCs w:val="22"/>
          <w:lang w:val="en-GB"/>
        </w:rPr>
        <w:t>y’s</w:t>
      </w:r>
      <w:r w:rsidR="00400898" w:rsidRPr="00383E08">
        <w:rPr>
          <w:rFonts w:ascii="Arial" w:hAnsi="Arial" w:cs="Arial"/>
          <w:sz w:val="22"/>
          <w:szCs w:val="22"/>
          <w:lang w:val="en-GB"/>
        </w:rPr>
        <w:t xml:space="preserve"> planning and</w:t>
      </w:r>
      <w:r w:rsidRPr="00383E08">
        <w:rPr>
          <w:rFonts w:ascii="Arial" w:hAnsi="Arial" w:cs="Arial"/>
          <w:sz w:val="22"/>
          <w:szCs w:val="22"/>
          <w:lang w:val="en-GB"/>
        </w:rPr>
        <w:t xml:space="preserve"> </w:t>
      </w:r>
      <w:r w:rsidR="0067138C" w:rsidRPr="00383E08">
        <w:rPr>
          <w:rFonts w:ascii="Arial" w:hAnsi="Arial" w:cs="Arial"/>
          <w:sz w:val="22"/>
          <w:szCs w:val="22"/>
          <w:lang w:val="en-GB"/>
        </w:rPr>
        <w:t xml:space="preserve">delivery responsibilities </w:t>
      </w:r>
      <w:r w:rsidR="00400898" w:rsidRPr="00383E08">
        <w:rPr>
          <w:rFonts w:ascii="Arial" w:hAnsi="Arial" w:cs="Arial"/>
          <w:sz w:val="22"/>
          <w:szCs w:val="22"/>
          <w:lang w:val="en-GB"/>
        </w:rPr>
        <w:t>for</w:t>
      </w:r>
      <w:r w:rsidRPr="00383E08">
        <w:rPr>
          <w:rFonts w:ascii="Arial" w:hAnsi="Arial" w:cs="Arial"/>
          <w:sz w:val="22"/>
          <w:szCs w:val="22"/>
          <w:lang w:val="en-GB"/>
        </w:rPr>
        <w:t xml:space="preserve"> major and high impact</w:t>
      </w:r>
      <w:r w:rsidR="00E43146" w:rsidRPr="00383E08">
        <w:rPr>
          <w:rFonts w:ascii="Arial" w:hAnsi="Arial" w:cs="Arial"/>
          <w:sz w:val="22"/>
          <w:szCs w:val="22"/>
          <w:lang w:val="en-GB"/>
        </w:rPr>
        <w:t xml:space="preserve"> </w:t>
      </w:r>
      <w:r w:rsidR="00F20FC1">
        <w:rPr>
          <w:rFonts w:ascii="Arial" w:hAnsi="Arial" w:cs="Arial"/>
          <w:sz w:val="22"/>
          <w:szCs w:val="22"/>
          <w:lang w:val="en-GB"/>
        </w:rPr>
        <w:t>s</w:t>
      </w:r>
      <w:r w:rsidR="00E43146" w:rsidRPr="00383E08">
        <w:rPr>
          <w:rFonts w:ascii="Arial" w:hAnsi="Arial" w:cs="Arial"/>
          <w:sz w:val="22"/>
          <w:szCs w:val="22"/>
          <w:lang w:val="en-GB"/>
        </w:rPr>
        <w:t xml:space="preserve">tate and </w:t>
      </w:r>
      <w:r w:rsidR="00F20FC1">
        <w:rPr>
          <w:rFonts w:ascii="Arial" w:hAnsi="Arial" w:cs="Arial"/>
          <w:sz w:val="22"/>
          <w:szCs w:val="22"/>
          <w:lang w:val="en-GB"/>
        </w:rPr>
        <w:t>c</w:t>
      </w:r>
      <w:r w:rsidR="00E43146" w:rsidRPr="00383E08">
        <w:rPr>
          <w:rFonts w:ascii="Arial" w:hAnsi="Arial" w:cs="Arial"/>
          <w:sz w:val="22"/>
          <w:szCs w:val="22"/>
          <w:lang w:val="en-GB"/>
        </w:rPr>
        <w:t>eremonial</w:t>
      </w:r>
      <w:r w:rsidRPr="00383E08">
        <w:rPr>
          <w:rFonts w:ascii="Arial" w:hAnsi="Arial" w:cs="Arial"/>
          <w:sz w:val="22"/>
          <w:szCs w:val="22"/>
          <w:lang w:val="en-GB"/>
        </w:rPr>
        <w:t xml:space="preserve"> events </w:t>
      </w:r>
      <w:r w:rsidR="008A19CE">
        <w:rPr>
          <w:rFonts w:ascii="Arial" w:hAnsi="Arial" w:cs="Arial"/>
          <w:sz w:val="22"/>
          <w:szCs w:val="22"/>
          <w:lang w:val="en-GB"/>
        </w:rPr>
        <w:t>across</w:t>
      </w:r>
      <w:r w:rsidR="00345150" w:rsidRPr="00383E08">
        <w:rPr>
          <w:rFonts w:ascii="Arial" w:hAnsi="Arial" w:cs="Arial"/>
          <w:sz w:val="22"/>
          <w:szCs w:val="22"/>
          <w:lang w:val="en-GB"/>
        </w:rPr>
        <w:t xml:space="preserve"> Londo</w:t>
      </w:r>
      <w:r w:rsidR="008A19CE">
        <w:rPr>
          <w:rFonts w:ascii="Arial" w:hAnsi="Arial" w:cs="Arial"/>
          <w:sz w:val="22"/>
          <w:szCs w:val="22"/>
          <w:lang w:val="en-GB"/>
        </w:rPr>
        <w:t>n</w:t>
      </w:r>
      <w:r w:rsidR="00E43146" w:rsidRPr="00383E08">
        <w:rPr>
          <w:rFonts w:ascii="Arial" w:hAnsi="Arial" w:cs="Arial"/>
          <w:sz w:val="22"/>
          <w:szCs w:val="22"/>
          <w:lang w:val="en-GB"/>
        </w:rPr>
        <w:t>.</w:t>
      </w:r>
      <w:r w:rsidR="005709DF">
        <w:rPr>
          <w:rFonts w:ascii="Arial" w:hAnsi="Arial" w:cs="Arial"/>
          <w:sz w:val="22"/>
          <w:szCs w:val="22"/>
          <w:lang w:val="en-GB"/>
        </w:rPr>
        <w:t xml:space="preserve">  Building relationships with London’s key agencies and representing the GLA by providing assurance across both external and internal stakeholder meetings.  </w:t>
      </w:r>
      <w:r w:rsidR="0067138C" w:rsidRPr="00383E08">
        <w:rPr>
          <w:rFonts w:ascii="Arial" w:hAnsi="Arial" w:cs="Arial"/>
          <w:sz w:val="22"/>
          <w:szCs w:val="22"/>
          <w:lang w:val="en-GB"/>
        </w:rPr>
        <w:t xml:space="preserve">   </w:t>
      </w:r>
      <w:r w:rsidR="00400898" w:rsidRPr="00383E08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76364741" w14:textId="77777777" w:rsidR="00862732" w:rsidRPr="00383E08" w:rsidRDefault="00862732" w:rsidP="00862732">
      <w:pPr>
        <w:rPr>
          <w:rFonts w:ascii="Arial" w:hAnsi="Arial" w:cs="Arial"/>
          <w:sz w:val="22"/>
          <w:szCs w:val="22"/>
          <w:lang w:val="en-GB"/>
        </w:rPr>
      </w:pPr>
    </w:p>
    <w:p w14:paraId="1B586F7E" w14:textId="77777777" w:rsidR="00901399" w:rsidRPr="00383E08" w:rsidRDefault="00901399" w:rsidP="00901399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2AB9F763" w14:textId="77777777" w:rsidR="00901399" w:rsidRPr="00383E08" w:rsidRDefault="00901399" w:rsidP="00901399">
      <w:pPr>
        <w:rPr>
          <w:rFonts w:ascii="Arial" w:hAnsi="Arial" w:cs="Arial"/>
          <w:b/>
          <w:sz w:val="22"/>
          <w:szCs w:val="22"/>
          <w:lang w:val="en-GB"/>
        </w:rPr>
      </w:pPr>
      <w:r w:rsidRPr="00383E08">
        <w:rPr>
          <w:rFonts w:ascii="Arial" w:hAnsi="Arial" w:cs="Arial"/>
          <w:b/>
          <w:sz w:val="22"/>
          <w:szCs w:val="22"/>
          <w:lang w:val="en-GB"/>
        </w:rPr>
        <w:t>Principal Accountabilities</w:t>
      </w:r>
    </w:p>
    <w:p w14:paraId="3B5456CC" w14:textId="77777777" w:rsidR="00945FAA" w:rsidRPr="00945FAA" w:rsidRDefault="00945FAA" w:rsidP="00945FAA">
      <w:pPr>
        <w:pStyle w:val="ListParagraph"/>
        <w:ind w:left="426"/>
        <w:rPr>
          <w:rFonts w:ascii="Arial" w:hAnsi="Arial" w:cs="Arial"/>
          <w:sz w:val="22"/>
          <w:szCs w:val="22"/>
          <w:lang w:val="en-GB"/>
        </w:rPr>
      </w:pPr>
    </w:p>
    <w:p w14:paraId="11A831EB" w14:textId="2D6BBC91" w:rsidR="00023F69" w:rsidRDefault="00374AF7" w:rsidP="00E41D6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F90EC0">
        <w:rPr>
          <w:rFonts w:ascii="Arial" w:hAnsi="Arial" w:cs="Arial"/>
          <w:sz w:val="22"/>
          <w:szCs w:val="22"/>
          <w:lang w:val="en-GB"/>
        </w:rPr>
        <w:t>coordinate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="00023F69">
        <w:rPr>
          <w:rFonts w:ascii="Arial" w:hAnsi="Arial" w:cs="Arial"/>
          <w:sz w:val="22"/>
          <w:szCs w:val="22"/>
          <w:lang w:val="en-GB"/>
        </w:rPr>
        <w:t>writing</w:t>
      </w:r>
      <w:r>
        <w:rPr>
          <w:rFonts w:ascii="Arial" w:hAnsi="Arial" w:cs="Arial"/>
          <w:sz w:val="22"/>
          <w:szCs w:val="22"/>
          <w:lang w:val="en-GB"/>
        </w:rPr>
        <w:t xml:space="preserve"> and collation of the G</w:t>
      </w:r>
      <w:r w:rsidR="00023F69">
        <w:rPr>
          <w:rFonts w:ascii="Arial" w:hAnsi="Arial" w:cs="Arial"/>
          <w:sz w:val="22"/>
          <w:szCs w:val="22"/>
          <w:lang w:val="en-GB"/>
        </w:rPr>
        <w:t>reater London Authorities</w:t>
      </w:r>
      <w:r>
        <w:rPr>
          <w:rFonts w:ascii="Arial" w:hAnsi="Arial" w:cs="Arial"/>
          <w:sz w:val="22"/>
          <w:szCs w:val="22"/>
          <w:lang w:val="en-GB"/>
        </w:rPr>
        <w:t xml:space="preserve"> internal plans in response to</w:t>
      </w:r>
      <w:r w:rsidR="00EC5F82">
        <w:rPr>
          <w:rFonts w:ascii="Arial" w:hAnsi="Arial" w:cs="Arial"/>
          <w:sz w:val="22"/>
          <w:szCs w:val="22"/>
          <w:lang w:val="en-GB"/>
        </w:rPr>
        <w:t xml:space="preserve"> </w:t>
      </w:r>
      <w:r w:rsidR="00F20FC1">
        <w:rPr>
          <w:rFonts w:ascii="Arial" w:hAnsi="Arial" w:cs="Arial"/>
          <w:sz w:val="22"/>
          <w:szCs w:val="22"/>
          <w:lang w:val="en-GB"/>
        </w:rPr>
        <w:t>s</w:t>
      </w:r>
      <w:r w:rsidR="00EC5F82">
        <w:rPr>
          <w:rFonts w:ascii="Arial" w:hAnsi="Arial" w:cs="Arial"/>
          <w:sz w:val="22"/>
          <w:szCs w:val="22"/>
          <w:lang w:val="en-GB"/>
        </w:rPr>
        <w:t>tate and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20FC1">
        <w:rPr>
          <w:rFonts w:ascii="Arial" w:hAnsi="Arial" w:cs="Arial"/>
          <w:sz w:val="22"/>
          <w:szCs w:val="22"/>
          <w:lang w:val="en-GB"/>
        </w:rPr>
        <w:t>c</w:t>
      </w:r>
      <w:r w:rsidR="008A19CE">
        <w:rPr>
          <w:rFonts w:ascii="Arial" w:hAnsi="Arial" w:cs="Arial"/>
          <w:sz w:val="22"/>
          <w:szCs w:val="22"/>
          <w:lang w:val="en-GB"/>
        </w:rPr>
        <w:t>eremonial events</w:t>
      </w:r>
      <w:r w:rsidR="00EC5F82">
        <w:rPr>
          <w:rFonts w:ascii="Arial" w:hAnsi="Arial" w:cs="Arial"/>
          <w:sz w:val="22"/>
          <w:szCs w:val="22"/>
          <w:lang w:val="en-GB"/>
        </w:rPr>
        <w:t xml:space="preserve"> across London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3A0097C5" w14:textId="77777777" w:rsidR="00023F69" w:rsidRDefault="00023F69" w:rsidP="00023F69">
      <w:pPr>
        <w:pStyle w:val="ListParagraph"/>
        <w:ind w:left="426"/>
        <w:rPr>
          <w:rFonts w:ascii="Arial" w:hAnsi="Arial" w:cs="Arial"/>
          <w:sz w:val="22"/>
          <w:szCs w:val="22"/>
          <w:lang w:val="en-GB"/>
        </w:rPr>
      </w:pPr>
    </w:p>
    <w:p w14:paraId="2D92B50A" w14:textId="22220290" w:rsidR="00374AF7" w:rsidRPr="00023F69" w:rsidRDefault="00374AF7" w:rsidP="00023F69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023F69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023F69">
        <w:rPr>
          <w:rFonts w:ascii="Arial" w:hAnsi="Arial" w:cs="Arial"/>
          <w:sz w:val="22"/>
          <w:szCs w:val="22"/>
          <w:lang w:val="en-GB"/>
        </w:rPr>
        <w:t>internal</w:t>
      </w:r>
      <w:r w:rsidRPr="00023F69">
        <w:rPr>
          <w:rFonts w:ascii="Arial" w:hAnsi="Arial" w:cs="Arial"/>
          <w:sz w:val="22"/>
          <w:szCs w:val="22"/>
          <w:lang w:val="en-GB"/>
        </w:rPr>
        <w:t xml:space="preserve"> teams including Mayor’s Press Office, Facilities Management, Team London, Technology Group, Events for London, Digital and London Assembly Teams to develop individual unit plans that</w:t>
      </w:r>
      <w:r w:rsidR="00023F69">
        <w:rPr>
          <w:rFonts w:ascii="Arial" w:hAnsi="Arial" w:cs="Arial"/>
          <w:sz w:val="22"/>
          <w:szCs w:val="22"/>
          <w:lang w:val="en-GB"/>
        </w:rPr>
        <w:t xml:space="preserve"> are deconflicted and </w:t>
      </w:r>
      <w:r w:rsidR="00F20FC1">
        <w:rPr>
          <w:rFonts w:ascii="Arial" w:hAnsi="Arial" w:cs="Arial"/>
          <w:sz w:val="22"/>
          <w:szCs w:val="22"/>
          <w:lang w:val="en-GB"/>
        </w:rPr>
        <w:t xml:space="preserve">enable the delivery of </w:t>
      </w:r>
      <w:r w:rsidR="00023F69">
        <w:rPr>
          <w:rFonts w:ascii="Arial" w:hAnsi="Arial" w:cs="Arial"/>
          <w:sz w:val="22"/>
          <w:szCs w:val="22"/>
          <w:lang w:val="en-GB"/>
        </w:rPr>
        <w:t>the Mayor</w:t>
      </w:r>
      <w:r w:rsidR="00F20FC1">
        <w:rPr>
          <w:rFonts w:ascii="Arial" w:hAnsi="Arial" w:cs="Arial"/>
          <w:sz w:val="22"/>
          <w:szCs w:val="22"/>
          <w:lang w:val="en-GB"/>
        </w:rPr>
        <w:t>’</w:t>
      </w:r>
      <w:r w:rsidR="00023F69">
        <w:rPr>
          <w:rFonts w:ascii="Arial" w:hAnsi="Arial" w:cs="Arial"/>
          <w:sz w:val="22"/>
          <w:szCs w:val="22"/>
          <w:lang w:val="en-GB"/>
        </w:rPr>
        <w:t xml:space="preserve">s commitments during these events.  </w:t>
      </w:r>
    </w:p>
    <w:p w14:paraId="70380DCE" w14:textId="77777777" w:rsidR="00382503" w:rsidRPr="00383E08" w:rsidRDefault="00382503" w:rsidP="00382503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280D703" w14:textId="0BAABE35" w:rsidR="00964CE5" w:rsidRDefault="00E12576" w:rsidP="00964CE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F20FC1">
        <w:rPr>
          <w:rFonts w:ascii="Arial" w:hAnsi="Arial" w:cs="Arial"/>
          <w:sz w:val="22"/>
          <w:szCs w:val="22"/>
          <w:lang w:val="en-GB"/>
        </w:rPr>
        <w:t>Coordinate</w:t>
      </w:r>
      <w:r w:rsidR="00374AF7" w:rsidRPr="00F20FC1">
        <w:rPr>
          <w:rFonts w:ascii="Arial" w:hAnsi="Arial" w:cs="Arial"/>
          <w:sz w:val="22"/>
          <w:szCs w:val="22"/>
          <w:lang w:val="en-GB"/>
        </w:rPr>
        <w:t xml:space="preserve"> the administration and organisation of all relevant</w:t>
      </w:r>
      <w:r w:rsidR="00F20FC1" w:rsidRPr="00F20FC1">
        <w:rPr>
          <w:rFonts w:ascii="Arial" w:hAnsi="Arial" w:cs="Arial"/>
          <w:sz w:val="22"/>
          <w:szCs w:val="22"/>
          <w:lang w:val="en-GB"/>
        </w:rPr>
        <w:t xml:space="preserve"> steering and</w:t>
      </w:r>
      <w:r w:rsidR="00374AF7" w:rsidRPr="00F20FC1">
        <w:rPr>
          <w:rFonts w:ascii="Arial" w:hAnsi="Arial" w:cs="Arial"/>
          <w:sz w:val="22"/>
          <w:szCs w:val="22"/>
          <w:lang w:val="en-GB"/>
        </w:rPr>
        <w:t xml:space="preserve"> working groups</w:t>
      </w:r>
      <w:r w:rsidR="00F20FC1" w:rsidRPr="00F20FC1">
        <w:rPr>
          <w:rFonts w:ascii="Arial" w:hAnsi="Arial" w:cs="Arial"/>
          <w:sz w:val="22"/>
          <w:szCs w:val="22"/>
          <w:lang w:val="en-GB"/>
        </w:rPr>
        <w:t>,</w:t>
      </w:r>
      <w:r w:rsidR="00374AF7" w:rsidRPr="00F20FC1">
        <w:rPr>
          <w:rFonts w:ascii="Arial" w:hAnsi="Arial" w:cs="Arial"/>
          <w:sz w:val="22"/>
          <w:szCs w:val="22"/>
          <w:lang w:val="en-GB"/>
        </w:rPr>
        <w:t xml:space="preserve"> prepare agendas, meeting minutes and </w:t>
      </w:r>
      <w:r w:rsidR="006225E8" w:rsidRPr="00F20FC1">
        <w:rPr>
          <w:rFonts w:ascii="Arial" w:hAnsi="Arial" w:cs="Arial"/>
          <w:sz w:val="22"/>
          <w:szCs w:val="22"/>
          <w:lang w:val="en-GB"/>
        </w:rPr>
        <w:t xml:space="preserve">issue </w:t>
      </w:r>
      <w:r w:rsidR="00374AF7" w:rsidRPr="00F20FC1">
        <w:rPr>
          <w:rFonts w:ascii="Arial" w:hAnsi="Arial" w:cs="Arial"/>
          <w:sz w:val="22"/>
          <w:szCs w:val="22"/>
          <w:lang w:val="en-GB"/>
        </w:rPr>
        <w:t>actions and any papers for circulation</w:t>
      </w:r>
      <w:r w:rsidR="0031193E" w:rsidRPr="00F20FC1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304FA87C" w14:textId="77777777" w:rsidR="00F20FC1" w:rsidRPr="00F20FC1" w:rsidRDefault="00F20FC1" w:rsidP="00F20FC1">
      <w:pPr>
        <w:pStyle w:val="ListParagraph"/>
        <w:ind w:left="426"/>
        <w:rPr>
          <w:rFonts w:ascii="Arial" w:hAnsi="Arial" w:cs="Arial"/>
          <w:sz w:val="22"/>
          <w:szCs w:val="22"/>
          <w:lang w:val="en-GB"/>
        </w:rPr>
      </w:pPr>
    </w:p>
    <w:p w14:paraId="63C57809" w14:textId="33FC9B49" w:rsidR="00374AF7" w:rsidRDefault="005E3CD0" w:rsidP="00964C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response to the activation of a major event s</w:t>
      </w:r>
      <w:r w:rsidR="00374AF7">
        <w:rPr>
          <w:rFonts w:ascii="Arial" w:hAnsi="Arial" w:cs="Arial"/>
          <w:sz w:val="22"/>
          <w:szCs w:val="22"/>
          <w:lang w:val="en-GB"/>
        </w:rPr>
        <w:t xml:space="preserve">upport with the setup of the </w:t>
      </w:r>
      <w:r w:rsidR="006313BA" w:rsidRPr="00383E08">
        <w:rPr>
          <w:rFonts w:ascii="Arial" w:hAnsi="Arial" w:cs="Arial"/>
          <w:sz w:val="22"/>
          <w:szCs w:val="22"/>
          <w:lang w:val="en-GB"/>
        </w:rPr>
        <w:t>L</w:t>
      </w:r>
      <w:r w:rsidR="00964CE5">
        <w:rPr>
          <w:rFonts w:ascii="Arial" w:hAnsi="Arial" w:cs="Arial"/>
          <w:sz w:val="22"/>
          <w:szCs w:val="22"/>
          <w:lang w:val="en-GB"/>
        </w:rPr>
        <w:t xml:space="preserve">ondon </w:t>
      </w:r>
      <w:r w:rsidR="006313BA" w:rsidRPr="00383E08">
        <w:rPr>
          <w:rFonts w:ascii="Arial" w:hAnsi="Arial" w:cs="Arial"/>
          <w:sz w:val="22"/>
          <w:szCs w:val="22"/>
          <w:lang w:val="en-GB"/>
        </w:rPr>
        <w:t>C</w:t>
      </w:r>
      <w:r w:rsidR="00964CE5">
        <w:rPr>
          <w:rFonts w:ascii="Arial" w:hAnsi="Arial" w:cs="Arial"/>
          <w:sz w:val="22"/>
          <w:szCs w:val="22"/>
          <w:lang w:val="en-GB"/>
        </w:rPr>
        <w:t xml:space="preserve">oordination </w:t>
      </w:r>
      <w:r w:rsidR="006313BA" w:rsidRPr="00383E08">
        <w:rPr>
          <w:rFonts w:ascii="Arial" w:hAnsi="Arial" w:cs="Arial"/>
          <w:sz w:val="22"/>
          <w:szCs w:val="22"/>
          <w:lang w:val="en-GB"/>
        </w:rPr>
        <w:t>C</w:t>
      </w:r>
      <w:r w:rsidR="00964CE5">
        <w:rPr>
          <w:rFonts w:ascii="Arial" w:hAnsi="Arial" w:cs="Arial"/>
          <w:sz w:val="22"/>
          <w:szCs w:val="22"/>
          <w:lang w:val="en-GB"/>
        </w:rPr>
        <w:t>entre (LCC)</w:t>
      </w:r>
      <w:r w:rsidR="006313BA" w:rsidRPr="00383E08">
        <w:rPr>
          <w:rFonts w:ascii="Arial" w:hAnsi="Arial" w:cs="Arial"/>
          <w:sz w:val="22"/>
          <w:szCs w:val="22"/>
          <w:lang w:val="en-GB"/>
        </w:rPr>
        <w:t xml:space="preserve"> facility</w:t>
      </w:r>
      <w:r w:rsidR="006225E8">
        <w:rPr>
          <w:rFonts w:ascii="Arial" w:hAnsi="Arial" w:cs="Arial"/>
          <w:sz w:val="22"/>
          <w:szCs w:val="22"/>
          <w:lang w:val="en-GB"/>
        </w:rPr>
        <w:t xml:space="preserve"> which supports multi- agency operational working 24hrs a day during activation.  The City Operations Support Officer will also </w:t>
      </w:r>
      <w:r w:rsidR="00374AF7">
        <w:rPr>
          <w:rFonts w:ascii="Arial" w:hAnsi="Arial" w:cs="Arial"/>
          <w:sz w:val="22"/>
          <w:szCs w:val="22"/>
          <w:lang w:val="en-GB"/>
        </w:rPr>
        <w:t>take</w:t>
      </w:r>
      <w:r w:rsidR="006225E8">
        <w:rPr>
          <w:rFonts w:ascii="Arial" w:hAnsi="Arial" w:cs="Arial"/>
          <w:sz w:val="22"/>
          <w:szCs w:val="22"/>
          <w:lang w:val="en-GB"/>
        </w:rPr>
        <w:t xml:space="preserve"> on</w:t>
      </w:r>
      <w:r w:rsidR="00374AF7">
        <w:rPr>
          <w:rFonts w:ascii="Arial" w:hAnsi="Arial" w:cs="Arial"/>
          <w:sz w:val="22"/>
          <w:szCs w:val="22"/>
          <w:lang w:val="en-GB"/>
        </w:rPr>
        <w:t xml:space="preserve"> a role within the facility</w:t>
      </w:r>
      <w:r w:rsidR="008A19CE">
        <w:rPr>
          <w:rFonts w:ascii="Arial" w:hAnsi="Arial" w:cs="Arial"/>
          <w:sz w:val="22"/>
          <w:szCs w:val="22"/>
          <w:lang w:val="en-GB"/>
        </w:rPr>
        <w:t xml:space="preserve"> </w:t>
      </w:r>
      <w:r w:rsidR="0031193E">
        <w:rPr>
          <w:rFonts w:ascii="Arial" w:hAnsi="Arial" w:cs="Arial"/>
          <w:sz w:val="22"/>
          <w:szCs w:val="22"/>
          <w:lang w:val="en-GB"/>
        </w:rPr>
        <w:t>for the duration of events</w:t>
      </w:r>
      <w:r w:rsidR="00374AF7">
        <w:rPr>
          <w:rFonts w:ascii="Arial" w:hAnsi="Arial" w:cs="Arial"/>
          <w:sz w:val="22"/>
          <w:szCs w:val="22"/>
          <w:lang w:val="en-GB"/>
        </w:rPr>
        <w:t>.</w:t>
      </w:r>
      <w:r w:rsidR="006225E8">
        <w:rPr>
          <w:rFonts w:ascii="Arial" w:hAnsi="Arial" w:cs="Arial"/>
          <w:sz w:val="22"/>
          <w:szCs w:val="22"/>
          <w:lang w:val="en-GB"/>
        </w:rPr>
        <w:t xml:space="preserve"> </w:t>
      </w:r>
      <w:r w:rsidR="00374AF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F50F76B" w14:textId="77777777" w:rsidR="009D21A8" w:rsidRPr="009D21A8" w:rsidRDefault="009D21A8" w:rsidP="009D21A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6352173" w14:textId="243AD5D3" w:rsidR="009D21A8" w:rsidRDefault="009D21A8" w:rsidP="00964C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Support the coordination of any internal and external stakeholder testing exercises to ensure plans that are developed are </w:t>
      </w:r>
      <w:r w:rsidR="0031193E">
        <w:rPr>
          <w:rFonts w:ascii="Arial" w:hAnsi="Arial" w:cs="Arial"/>
          <w:sz w:val="22"/>
          <w:szCs w:val="22"/>
          <w:lang w:val="en-GB"/>
        </w:rPr>
        <w:t>sufficiently tested</w:t>
      </w:r>
      <w:r>
        <w:rPr>
          <w:rFonts w:ascii="Arial" w:hAnsi="Arial" w:cs="Arial"/>
          <w:sz w:val="22"/>
          <w:szCs w:val="22"/>
          <w:lang w:val="en-GB"/>
        </w:rPr>
        <w:t xml:space="preserve"> and lessons learnt are shared across multiple</w:t>
      </w:r>
      <w:r w:rsidR="005E3CD0">
        <w:rPr>
          <w:rFonts w:ascii="Arial" w:hAnsi="Arial" w:cs="Arial"/>
          <w:sz w:val="22"/>
          <w:szCs w:val="22"/>
          <w:lang w:val="en-GB"/>
        </w:rPr>
        <w:t xml:space="preserve"> teams, units and external agencies</w:t>
      </w:r>
      <w:r w:rsidR="0031193E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99AEB54" w14:textId="77777777" w:rsidR="00945FAA" w:rsidRPr="00945FAA" w:rsidRDefault="00945FAA" w:rsidP="00945FA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742CB3C" w14:textId="0B421B95" w:rsidR="00400898" w:rsidRDefault="00177403" w:rsidP="009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Support</w:t>
      </w:r>
      <w:r w:rsidR="0031193E">
        <w:rPr>
          <w:rFonts w:ascii="Arial" w:hAnsi="Arial" w:cs="Arial"/>
          <w:sz w:val="22"/>
          <w:szCs w:val="22"/>
          <w:lang w:val="en-GB"/>
        </w:rPr>
        <w:t>ing the completion of the Greater London Authorit</w:t>
      </w:r>
      <w:r w:rsidR="005E3CD0">
        <w:rPr>
          <w:rFonts w:ascii="Arial" w:hAnsi="Arial" w:cs="Arial"/>
          <w:sz w:val="22"/>
          <w:szCs w:val="22"/>
          <w:lang w:val="en-GB"/>
        </w:rPr>
        <w:t>y’s</w:t>
      </w:r>
      <w:r w:rsidR="0031193E">
        <w:rPr>
          <w:rFonts w:ascii="Arial" w:hAnsi="Arial" w:cs="Arial"/>
          <w:sz w:val="22"/>
          <w:szCs w:val="22"/>
          <w:lang w:val="en-GB"/>
        </w:rPr>
        <w:t xml:space="preserve"> actions/ commitments</w:t>
      </w:r>
      <w:r w:rsidR="00945FAA">
        <w:rPr>
          <w:rFonts w:ascii="Arial" w:hAnsi="Arial" w:cs="Arial"/>
          <w:sz w:val="22"/>
          <w:szCs w:val="22"/>
          <w:lang w:val="en-GB"/>
        </w:rPr>
        <w:t xml:space="preserve"> that come out of </w:t>
      </w:r>
      <w:r w:rsidR="0031193E">
        <w:rPr>
          <w:rFonts w:ascii="Arial" w:hAnsi="Arial" w:cs="Arial"/>
          <w:sz w:val="22"/>
          <w:szCs w:val="22"/>
          <w:lang w:val="en-GB"/>
        </w:rPr>
        <w:t>multiple stakeholder meetings which include supporting the commitments</w:t>
      </w:r>
      <w:r w:rsidR="005E3CD0">
        <w:rPr>
          <w:rFonts w:ascii="Arial" w:hAnsi="Arial" w:cs="Arial"/>
          <w:sz w:val="22"/>
          <w:szCs w:val="22"/>
          <w:lang w:val="en-GB"/>
        </w:rPr>
        <w:t xml:space="preserve"> and deliverables</w:t>
      </w:r>
      <w:r w:rsidR="0031193E">
        <w:rPr>
          <w:rFonts w:ascii="Arial" w:hAnsi="Arial" w:cs="Arial"/>
          <w:sz w:val="22"/>
          <w:szCs w:val="22"/>
          <w:lang w:val="en-GB"/>
        </w:rPr>
        <w:t xml:space="preserve"> that the GLA make with the Cabinet Office.  </w:t>
      </w:r>
      <w:r w:rsidR="00945FA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87B8ED9" w14:textId="77777777" w:rsidR="00945FAA" w:rsidRPr="00945FAA" w:rsidRDefault="00945FAA" w:rsidP="00945FA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723CA56" w14:textId="0228E585" w:rsidR="00945FAA" w:rsidRDefault="009A1FCA" w:rsidP="00945FAA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945FAA" w:rsidRPr="00945FAA">
        <w:rPr>
          <w:rFonts w:ascii="Arial" w:hAnsi="Arial" w:cs="Arial"/>
          <w:sz w:val="22"/>
          <w:szCs w:val="22"/>
          <w:lang w:val="en-GB"/>
        </w:rPr>
        <w:t>ttend</w:t>
      </w:r>
      <w:r>
        <w:rPr>
          <w:rFonts w:ascii="Arial" w:hAnsi="Arial" w:cs="Arial"/>
          <w:sz w:val="22"/>
          <w:szCs w:val="22"/>
          <w:lang w:val="en-GB"/>
        </w:rPr>
        <w:t xml:space="preserve"> and provide</w:t>
      </w:r>
      <w:r w:rsidR="003309DC">
        <w:rPr>
          <w:rFonts w:ascii="Arial" w:hAnsi="Arial" w:cs="Arial"/>
          <w:sz w:val="22"/>
          <w:szCs w:val="22"/>
          <w:lang w:val="en-GB"/>
        </w:rPr>
        <w:t xml:space="preserve"> updates and</w:t>
      </w:r>
      <w:r>
        <w:rPr>
          <w:rFonts w:ascii="Arial" w:hAnsi="Arial" w:cs="Arial"/>
          <w:sz w:val="22"/>
          <w:szCs w:val="22"/>
          <w:lang w:val="en-GB"/>
        </w:rPr>
        <w:t xml:space="preserve"> assurance to </w:t>
      </w:r>
      <w:r w:rsidR="00945FAA" w:rsidRPr="00945FAA">
        <w:rPr>
          <w:rFonts w:ascii="Arial" w:hAnsi="Arial" w:cs="Arial"/>
          <w:sz w:val="22"/>
          <w:szCs w:val="22"/>
          <w:lang w:val="en-GB"/>
        </w:rPr>
        <w:t>stakeholder meetings</w:t>
      </w:r>
      <w:r>
        <w:rPr>
          <w:rFonts w:ascii="Arial" w:hAnsi="Arial" w:cs="Arial"/>
          <w:sz w:val="22"/>
          <w:szCs w:val="22"/>
          <w:lang w:val="en-GB"/>
        </w:rPr>
        <w:t xml:space="preserve"> both internally within the GLA and externally ensuring updates are clear and</w:t>
      </w:r>
      <w:r w:rsidR="003309DC">
        <w:rPr>
          <w:rFonts w:ascii="Arial" w:hAnsi="Arial" w:cs="Arial"/>
          <w:sz w:val="22"/>
          <w:szCs w:val="22"/>
          <w:lang w:val="en-GB"/>
        </w:rPr>
        <w:t xml:space="preserve"> issues are addressed in a timely manner.</w:t>
      </w:r>
      <w:r w:rsidR="005E3CD0">
        <w:rPr>
          <w:rFonts w:ascii="Arial" w:hAnsi="Arial" w:cs="Arial"/>
          <w:sz w:val="22"/>
          <w:szCs w:val="22"/>
          <w:lang w:val="en-GB"/>
        </w:rPr>
        <w:t xml:space="preserve"> </w:t>
      </w:r>
      <w:r w:rsidR="003309DC">
        <w:rPr>
          <w:rFonts w:ascii="Arial" w:hAnsi="Arial" w:cs="Arial"/>
          <w:sz w:val="22"/>
          <w:szCs w:val="22"/>
          <w:lang w:val="en-GB"/>
        </w:rPr>
        <w:t xml:space="preserve">   </w:t>
      </w:r>
      <w:r w:rsidR="00945FAA" w:rsidRPr="00945FAA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6B7A1653" w14:textId="77777777" w:rsidR="00423771" w:rsidRPr="00423771" w:rsidRDefault="00423771" w:rsidP="00423771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3194508" w14:textId="730DB1E1" w:rsidR="00423771" w:rsidRDefault="005E3CD0" w:rsidP="00945FAA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Draft</w:t>
      </w:r>
      <w:r w:rsidR="00423771">
        <w:rPr>
          <w:rFonts w:ascii="Arial" w:hAnsi="Arial" w:cs="Arial"/>
          <w:sz w:val="22"/>
          <w:szCs w:val="22"/>
          <w:lang w:val="en-GB"/>
        </w:rPr>
        <w:t xml:space="preserve"> presentations and briefings for the</w:t>
      </w:r>
      <w:r>
        <w:rPr>
          <w:rFonts w:ascii="Arial" w:hAnsi="Arial" w:cs="Arial"/>
          <w:sz w:val="22"/>
          <w:szCs w:val="22"/>
          <w:lang w:val="en-GB"/>
        </w:rPr>
        <w:t xml:space="preserve"> Mayor’s</w:t>
      </w:r>
      <w:r w:rsidR="00423771">
        <w:rPr>
          <w:rFonts w:ascii="Arial" w:hAnsi="Arial" w:cs="Arial"/>
          <w:sz w:val="22"/>
          <w:szCs w:val="22"/>
          <w:lang w:val="en-GB"/>
        </w:rPr>
        <w:t xml:space="preserve"> Chief of Staff to present at multi -agency and high-profile meeting</w:t>
      </w:r>
      <w:r w:rsidR="00DE26B3">
        <w:rPr>
          <w:rFonts w:ascii="Arial" w:hAnsi="Arial" w:cs="Arial"/>
          <w:sz w:val="22"/>
          <w:szCs w:val="22"/>
          <w:lang w:val="en-GB"/>
        </w:rPr>
        <w:t xml:space="preserve">s. </w:t>
      </w:r>
      <w:r w:rsidR="0042377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316253A" w14:textId="77777777" w:rsidR="00177403" w:rsidRPr="00383E08" w:rsidRDefault="00177403" w:rsidP="00400898">
      <w:pPr>
        <w:pStyle w:val="ListParagraph"/>
        <w:ind w:left="426"/>
        <w:rPr>
          <w:rFonts w:ascii="Arial" w:hAnsi="Arial" w:cs="Arial"/>
          <w:sz w:val="22"/>
          <w:szCs w:val="22"/>
          <w:lang w:val="en-GB"/>
        </w:rPr>
      </w:pPr>
    </w:p>
    <w:p w14:paraId="539EEFB2" w14:textId="75E125EF" w:rsidR="00400898" w:rsidRPr="00383E08" w:rsidRDefault="00400898" w:rsidP="00310DD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383E08">
        <w:rPr>
          <w:rFonts w:ascii="Arial" w:hAnsi="Arial" w:cs="Arial"/>
          <w:sz w:val="22"/>
          <w:szCs w:val="22"/>
          <w:lang w:val="en-GB"/>
        </w:rPr>
        <w:t>Support the</w:t>
      </w:r>
      <w:r w:rsidR="005E3CD0">
        <w:rPr>
          <w:rFonts w:ascii="Arial" w:hAnsi="Arial" w:cs="Arial"/>
          <w:sz w:val="22"/>
          <w:szCs w:val="22"/>
          <w:lang w:val="en-GB"/>
        </w:rPr>
        <w:t xml:space="preserve"> Head </w:t>
      </w:r>
      <w:r w:rsidR="005E3CD0" w:rsidRPr="005E3CD0">
        <w:rPr>
          <w:rFonts w:ascii="Arial" w:hAnsi="Arial" w:cs="Arial"/>
          <w:sz w:val="22"/>
          <w:szCs w:val="22"/>
          <w:lang w:val="en-GB"/>
        </w:rPr>
        <w:t xml:space="preserve">of </w:t>
      </w:r>
      <w:r w:rsidR="008A19CE" w:rsidRPr="005E3CD0">
        <w:rPr>
          <w:rFonts w:ascii="Arial" w:hAnsi="Arial" w:cs="Arial"/>
          <w:sz w:val="22"/>
          <w:szCs w:val="22"/>
          <w:lang w:val="en-GB"/>
        </w:rPr>
        <w:t>City Operations</w:t>
      </w:r>
      <w:r w:rsidR="001F0D8E" w:rsidRPr="005E3CD0">
        <w:rPr>
          <w:rFonts w:ascii="Arial" w:hAnsi="Arial" w:cs="Arial"/>
          <w:sz w:val="22"/>
          <w:szCs w:val="22"/>
          <w:lang w:val="en-GB"/>
        </w:rPr>
        <w:t xml:space="preserve"> </w:t>
      </w:r>
      <w:r w:rsidR="005E3CD0" w:rsidRPr="005E3CD0">
        <w:rPr>
          <w:rFonts w:ascii="Arial" w:hAnsi="Arial" w:cs="Arial"/>
          <w:sz w:val="22"/>
          <w:szCs w:val="22"/>
          <w:lang w:val="en-GB"/>
        </w:rPr>
        <w:t xml:space="preserve">and the </w:t>
      </w:r>
      <w:r w:rsidR="001F0D8E" w:rsidRPr="005E3CD0">
        <w:rPr>
          <w:rFonts w:ascii="Arial" w:hAnsi="Arial" w:cs="Arial"/>
          <w:sz w:val="22"/>
          <w:szCs w:val="22"/>
          <w:lang w:val="en-GB"/>
        </w:rPr>
        <w:t>Major</w:t>
      </w:r>
      <w:r w:rsidR="008A19CE" w:rsidRPr="005E3CD0">
        <w:rPr>
          <w:rFonts w:ascii="Arial" w:hAnsi="Arial" w:cs="Arial"/>
          <w:sz w:val="22"/>
          <w:szCs w:val="22"/>
          <w:lang w:val="en-GB"/>
        </w:rPr>
        <w:t xml:space="preserve"> </w:t>
      </w:r>
      <w:r w:rsidR="005E3CD0" w:rsidRPr="005E3CD0">
        <w:rPr>
          <w:rFonts w:ascii="Arial" w:hAnsi="Arial" w:cs="Arial"/>
          <w:sz w:val="22"/>
          <w:szCs w:val="22"/>
          <w:lang w:val="en-GB"/>
        </w:rPr>
        <w:t>Ceremonials</w:t>
      </w:r>
      <w:r w:rsidR="008A19CE" w:rsidRPr="005E3CD0">
        <w:rPr>
          <w:rFonts w:ascii="Arial" w:hAnsi="Arial" w:cs="Arial"/>
          <w:sz w:val="22"/>
          <w:szCs w:val="22"/>
          <w:lang w:val="en-GB"/>
        </w:rPr>
        <w:t xml:space="preserve"> Manager</w:t>
      </w:r>
      <w:r w:rsidRPr="00383E08">
        <w:rPr>
          <w:rFonts w:ascii="Arial" w:hAnsi="Arial" w:cs="Arial"/>
          <w:sz w:val="22"/>
          <w:szCs w:val="22"/>
          <w:lang w:val="en-GB"/>
        </w:rPr>
        <w:t xml:space="preserve"> with any ad hoc </w:t>
      </w:r>
      <w:r w:rsidR="005E3CD0">
        <w:rPr>
          <w:rFonts w:ascii="Arial" w:hAnsi="Arial" w:cs="Arial"/>
          <w:sz w:val="22"/>
          <w:szCs w:val="22"/>
          <w:lang w:val="en-GB"/>
        </w:rPr>
        <w:t>tasks related to the work of the City Operations unit</w:t>
      </w:r>
      <w:r w:rsidRPr="00383E08">
        <w:rPr>
          <w:rFonts w:ascii="Arial" w:hAnsi="Arial" w:cs="Arial"/>
          <w:sz w:val="22"/>
          <w:szCs w:val="22"/>
          <w:lang w:val="en-GB"/>
        </w:rPr>
        <w:t xml:space="preserve"> where </w:t>
      </w:r>
      <w:r w:rsidR="005E3CD0">
        <w:rPr>
          <w:rFonts w:ascii="Arial" w:hAnsi="Arial" w:cs="Arial"/>
          <w:sz w:val="22"/>
          <w:szCs w:val="22"/>
          <w:lang w:val="en-GB"/>
        </w:rPr>
        <w:t>re</w:t>
      </w:r>
      <w:r w:rsidRPr="00383E08">
        <w:rPr>
          <w:rFonts w:ascii="Arial" w:hAnsi="Arial" w:cs="Arial"/>
          <w:sz w:val="22"/>
          <w:szCs w:val="22"/>
          <w:lang w:val="en-GB"/>
        </w:rPr>
        <w:t>quired</w:t>
      </w:r>
      <w:r w:rsidR="00DE26B3">
        <w:rPr>
          <w:rFonts w:ascii="Arial" w:hAnsi="Arial" w:cs="Arial"/>
          <w:sz w:val="22"/>
          <w:szCs w:val="22"/>
          <w:lang w:val="en-GB"/>
        </w:rPr>
        <w:t>.</w:t>
      </w:r>
    </w:p>
    <w:p w14:paraId="135E6066" w14:textId="77777777" w:rsidR="00310DD3" w:rsidRPr="00383E08" w:rsidRDefault="00310DD3" w:rsidP="00310DD3">
      <w:pPr>
        <w:pStyle w:val="ListParagraph"/>
        <w:ind w:left="426"/>
        <w:rPr>
          <w:rFonts w:ascii="Arial" w:hAnsi="Arial" w:cs="Arial"/>
          <w:sz w:val="22"/>
          <w:szCs w:val="22"/>
          <w:lang w:val="en-GB"/>
        </w:rPr>
      </w:pPr>
    </w:p>
    <w:p w14:paraId="26A4EFA4" w14:textId="77777777" w:rsidR="00310DD3" w:rsidRPr="00383E08" w:rsidRDefault="00310DD3" w:rsidP="00310DD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383E08">
        <w:rPr>
          <w:rFonts w:ascii="Arial" w:hAnsi="Arial" w:cs="Arial"/>
          <w:sz w:val="22"/>
          <w:szCs w:val="22"/>
          <w:lang w:val="en-GB"/>
        </w:rPr>
        <w:lastRenderedPageBreak/>
        <w:t>Realise the benefits of a flexible approach to work in undertaking the duties and responsibilities of this job, and participating in multi-disciplinary, cross-department and cross-organisational groups and project teams.</w:t>
      </w:r>
    </w:p>
    <w:p w14:paraId="208A1E1A" w14:textId="77777777" w:rsidR="00651644" w:rsidRPr="00383E08" w:rsidRDefault="00651644" w:rsidP="00F802A8">
      <w:pPr>
        <w:rPr>
          <w:rFonts w:ascii="Arial" w:hAnsi="Arial" w:cs="Arial"/>
          <w:sz w:val="22"/>
          <w:szCs w:val="22"/>
          <w:lang w:val="en-GB"/>
        </w:rPr>
      </w:pPr>
    </w:p>
    <w:p w14:paraId="6DB195C6" w14:textId="77777777" w:rsidR="00B028FF" w:rsidRPr="00383E08" w:rsidRDefault="00B028FF">
      <w:pPr>
        <w:rPr>
          <w:rFonts w:ascii="Arial" w:hAnsi="Arial" w:cs="Arial"/>
          <w:sz w:val="22"/>
          <w:szCs w:val="22"/>
          <w:lang w:val="en-GB"/>
        </w:rPr>
      </w:pPr>
    </w:p>
    <w:p w14:paraId="50CBADF6" w14:textId="2AE3201F" w:rsidR="00B028FF" w:rsidRPr="00383E08" w:rsidRDefault="00B028FF">
      <w:pPr>
        <w:rPr>
          <w:rFonts w:ascii="Arial" w:hAnsi="Arial" w:cs="Arial"/>
          <w:sz w:val="22"/>
          <w:szCs w:val="22"/>
          <w:lang w:val="en-GB"/>
        </w:rPr>
      </w:pPr>
      <w:r w:rsidRPr="00383E08">
        <w:rPr>
          <w:rFonts w:ascii="Arial" w:hAnsi="Arial" w:cs="Arial"/>
          <w:sz w:val="22"/>
          <w:szCs w:val="22"/>
          <w:lang w:val="en-GB"/>
        </w:rPr>
        <w:t>Acc</w:t>
      </w:r>
      <w:r w:rsidR="00A51C42" w:rsidRPr="00383E08">
        <w:rPr>
          <w:rFonts w:ascii="Arial" w:hAnsi="Arial" w:cs="Arial"/>
          <w:sz w:val="22"/>
          <w:szCs w:val="22"/>
          <w:lang w:val="en-GB"/>
        </w:rPr>
        <w:t>ountable to:</w:t>
      </w:r>
      <w:r w:rsidR="00A51C42" w:rsidRPr="00383E08">
        <w:rPr>
          <w:rFonts w:ascii="Arial" w:hAnsi="Arial" w:cs="Arial"/>
          <w:sz w:val="22"/>
          <w:szCs w:val="22"/>
          <w:lang w:val="en-GB"/>
        </w:rPr>
        <w:tab/>
      </w:r>
      <w:r w:rsidR="001F0D8E" w:rsidRPr="005E3CD0">
        <w:rPr>
          <w:rFonts w:ascii="Arial" w:hAnsi="Arial" w:cs="Arial"/>
          <w:sz w:val="22"/>
          <w:szCs w:val="22"/>
          <w:lang w:val="en-GB"/>
        </w:rPr>
        <w:t>Major</w:t>
      </w:r>
      <w:r w:rsidR="005E3CD0" w:rsidRPr="005E3CD0">
        <w:rPr>
          <w:rFonts w:ascii="Arial" w:hAnsi="Arial" w:cs="Arial"/>
          <w:sz w:val="22"/>
          <w:szCs w:val="22"/>
          <w:lang w:val="en-GB"/>
        </w:rPr>
        <w:t xml:space="preserve"> Ceremonials</w:t>
      </w:r>
      <w:r w:rsidR="001F0D8E" w:rsidRPr="005E3CD0">
        <w:rPr>
          <w:rFonts w:ascii="Arial" w:hAnsi="Arial" w:cs="Arial"/>
          <w:sz w:val="22"/>
          <w:szCs w:val="22"/>
          <w:lang w:val="en-GB"/>
        </w:rPr>
        <w:t xml:space="preserve"> Manager</w:t>
      </w:r>
    </w:p>
    <w:p w14:paraId="30DD98E6" w14:textId="77777777" w:rsidR="00B028FF" w:rsidRPr="00383E08" w:rsidRDefault="00B028FF">
      <w:pPr>
        <w:rPr>
          <w:rFonts w:ascii="Arial" w:hAnsi="Arial" w:cs="Arial"/>
          <w:sz w:val="22"/>
          <w:szCs w:val="22"/>
          <w:lang w:val="en-GB"/>
        </w:rPr>
      </w:pPr>
    </w:p>
    <w:p w14:paraId="403F83ED" w14:textId="1CFA4FCF" w:rsidR="00B028FF" w:rsidRPr="00383E08" w:rsidRDefault="00B028FF" w:rsidP="00B028FF">
      <w:pPr>
        <w:ind w:left="2160" w:hanging="2160"/>
        <w:rPr>
          <w:rFonts w:ascii="Arial" w:hAnsi="Arial" w:cs="Arial"/>
          <w:sz w:val="22"/>
          <w:szCs w:val="22"/>
          <w:lang w:val="en-GB"/>
        </w:rPr>
      </w:pPr>
      <w:r w:rsidRPr="00383E08">
        <w:rPr>
          <w:rFonts w:ascii="Arial" w:hAnsi="Arial" w:cs="Arial"/>
          <w:sz w:val="22"/>
          <w:szCs w:val="22"/>
          <w:lang w:val="en-GB"/>
        </w:rPr>
        <w:t>Principal Contacts:</w:t>
      </w:r>
      <w:r w:rsidRPr="00383E08">
        <w:rPr>
          <w:rFonts w:ascii="Arial" w:hAnsi="Arial" w:cs="Arial"/>
          <w:sz w:val="22"/>
          <w:szCs w:val="22"/>
          <w:lang w:val="en-GB"/>
        </w:rPr>
        <w:tab/>
      </w:r>
      <w:r w:rsidR="00F13FF4">
        <w:rPr>
          <w:rFonts w:ascii="Arial" w:hAnsi="Arial" w:cs="Arial"/>
          <w:sz w:val="22"/>
          <w:szCs w:val="22"/>
          <w:lang w:val="en-GB"/>
        </w:rPr>
        <w:t xml:space="preserve">Internal </w:t>
      </w:r>
      <w:r w:rsidR="00604D2C" w:rsidRPr="00383E08">
        <w:rPr>
          <w:rFonts w:ascii="Arial" w:hAnsi="Arial" w:cs="Arial"/>
          <w:sz w:val="22"/>
          <w:szCs w:val="22"/>
          <w:lang w:val="en-GB"/>
        </w:rPr>
        <w:t xml:space="preserve">GLA </w:t>
      </w:r>
      <w:r w:rsidR="00F13FF4">
        <w:rPr>
          <w:rFonts w:ascii="Arial" w:hAnsi="Arial" w:cs="Arial"/>
          <w:sz w:val="22"/>
          <w:szCs w:val="22"/>
          <w:lang w:val="en-GB"/>
        </w:rPr>
        <w:t>Teams</w:t>
      </w:r>
      <w:r w:rsidR="00F30290">
        <w:rPr>
          <w:rFonts w:ascii="Arial" w:hAnsi="Arial" w:cs="Arial"/>
          <w:sz w:val="22"/>
          <w:szCs w:val="22"/>
          <w:lang w:val="en-GB"/>
        </w:rPr>
        <w:t xml:space="preserve">, Transport for London, Network Rail, Cabinet Office, Royal Parks, DCMS, </w:t>
      </w:r>
      <w:r w:rsidR="005E3CD0">
        <w:rPr>
          <w:rFonts w:ascii="Arial" w:hAnsi="Arial" w:cs="Arial"/>
          <w:sz w:val="22"/>
          <w:szCs w:val="22"/>
          <w:lang w:val="en-GB"/>
        </w:rPr>
        <w:t>London Boroughs</w:t>
      </w:r>
      <w:r w:rsidR="00F30290">
        <w:rPr>
          <w:rFonts w:ascii="Arial" w:hAnsi="Arial" w:cs="Arial"/>
          <w:sz w:val="22"/>
          <w:szCs w:val="22"/>
          <w:lang w:val="en-GB"/>
        </w:rPr>
        <w:t xml:space="preserve">, Emergency Services. </w:t>
      </w:r>
    </w:p>
    <w:p w14:paraId="396DCC28" w14:textId="77777777" w:rsidR="00945FAA" w:rsidRDefault="00945FAA" w:rsidP="006D763B">
      <w:pPr>
        <w:tabs>
          <w:tab w:val="left" w:pos="0"/>
        </w:tabs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443DF3C5" w14:textId="77777777" w:rsidR="00740E0B" w:rsidRDefault="00740E0B" w:rsidP="006D763B">
      <w:pPr>
        <w:tabs>
          <w:tab w:val="left" w:pos="0"/>
        </w:tabs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17BDB339" w14:textId="77777777" w:rsidR="006D763B" w:rsidRPr="00383E08" w:rsidRDefault="00383E08" w:rsidP="006D763B">
      <w:pPr>
        <w:tabs>
          <w:tab w:val="left" w:pos="0"/>
        </w:tabs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b/>
          <w:sz w:val="22"/>
          <w:szCs w:val="22"/>
          <w:lang w:val="en-GB"/>
        </w:rPr>
        <w:t xml:space="preserve">Personal Specification </w:t>
      </w:r>
    </w:p>
    <w:p w14:paraId="32944E4E" w14:textId="77777777" w:rsidR="00575163" w:rsidRPr="00383E08" w:rsidRDefault="00575163" w:rsidP="00575163">
      <w:pPr>
        <w:tabs>
          <w:tab w:val="left" w:pos="0"/>
        </w:tabs>
        <w:ind w:left="720"/>
        <w:rPr>
          <w:rFonts w:ascii="Arial" w:eastAsia="Times New Roman" w:hAnsi="Arial" w:cs="Arial"/>
          <w:sz w:val="22"/>
          <w:szCs w:val="22"/>
          <w:lang w:val="en-GB"/>
        </w:rPr>
      </w:pPr>
    </w:p>
    <w:p w14:paraId="7E8CDDB3" w14:textId="3E9EF080" w:rsidR="006D763B" w:rsidRDefault="00F31F12" w:rsidP="006D763B">
      <w:pPr>
        <w:numPr>
          <w:ilvl w:val="0"/>
          <w:numId w:val="3"/>
        </w:numPr>
        <w:tabs>
          <w:tab w:val="left" w:pos="0"/>
        </w:tabs>
        <w:ind w:hanging="720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E</w:t>
      </w:r>
      <w:r w:rsidR="00575163"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xperience in </w:t>
      </w:r>
      <w:r w:rsidR="00423771">
        <w:rPr>
          <w:rFonts w:ascii="Arial" w:eastAsia="Times New Roman" w:hAnsi="Arial" w:cs="Arial"/>
          <w:sz w:val="22"/>
          <w:szCs w:val="22"/>
          <w:lang w:val="en-GB"/>
        </w:rPr>
        <w:t>building and maintaining</w:t>
      </w:r>
      <w:r w:rsidR="00575163"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 stakeholder relationships of cross-organisational projects that require partnership working within a live event environment. </w:t>
      </w:r>
    </w:p>
    <w:p w14:paraId="247DCF75" w14:textId="77777777" w:rsidR="00423771" w:rsidRDefault="00423771" w:rsidP="00423771">
      <w:pPr>
        <w:pStyle w:val="ListParagraph"/>
        <w:rPr>
          <w:rFonts w:ascii="Arial" w:eastAsia="Times New Roman" w:hAnsi="Arial" w:cs="Arial"/>
          <w:sz w:val="22"/>
          <w:szCs w:val="22"/>
          <w:lang w:val="en-GB"/>
        </w:rPr>
      </w:pPr>
    </w:p>
    <w:p w14:paraId="1BFBC33E" w14:textId="60760D33" w:rsidR="00423771" w:rsidRDefault="00423771" w:rsidP="006D763B">
      <w:pPr>
        <w:numPr>
          <w:ilvl w:val="0"/>
          <w:numId w:val="3"/>
        </w:numPr>
        <w:tabs>
          <w:tab w:val="left" w:pos="0"/>
        </w:tabs>
        <w:ind w:hanging="720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Excellent written and communication skills</w:t>
      </w:r>
      <w:r w:rsidR="0075222E">
        <w:rPr>
          <w:rFonts w:ascii="Arial" w:eastAsia="Times New Roman" w:hAnsi="Arial" w:cs="Arial"/>
          <w:sz w:val="22"/>
          <w:szCs w:val="22"/>
          <w:lang w:val="en-GB"/>
        </w:rPr>
        <w:t xml:space="preserve"> as well as experience in presenting information to multi-agency groups of stakeholders.  </w:t>
      </w:r>
    </w:p>
    <w:p w14:paraId="5217D929" w14:textId="77777777" w:rsidR="0075222E" w:rsidRDefault="0075222E" w:rsidP="0075222E">
      <w:pPr>
        <w:pStyle w:val="ListParagraph"/>
      </w:pPr>
    </w:p>
    <w:p w14:paraId="1BFA2C90" w14:textId="77777777" w:rsidR="0075222E" w:rsidRDefault="0075222E" w:rsidP="0075222E">
      <w:pPr>
        <w:numPr>
          <w:ilvl w:val="0"/>
          <w:numId w:val="3"/>
        </w:numPr>
        <w:tabs>
          <w:tab w:val="left" w:pos="0"/>
        </w:tabs>
        <w:ind w:hanging="720"/>
        <w:rPr>
          <w:rFonts w:ascii="Arial" w:eastAsia="Times New Roman" w:hAnsi="Arial" w:cs="Arial"/>
          <w:sz w:val="22"/>
          <w:szCs w:val="22"/>
          <w:lang w:val="en-GB"/>
        </w:rPr>
      </w:pPr>
      <w:r w:rsidRPr="0075222E">
        <w:rPr>
          <w:rFonts w:ascii="Arial" w:eastAsia="Times New Roman" w:hAnsi="Arial" w:cs="Arial"/>
          <w:sz w:val="22"/>
          <w:szCs w:val="22"/>
          <w:lang w:val="en-GB"/>
        </w:rPr>
        <w:t xml:space="preserve">An understanding of the issues associated with working in a complex political environment and the ability to negotiate and broker consensus with </w:t>
      </w:r>
      <w:proofErr w:type="gramStart"/>
      <w:r w:rsidRPr="0075222E">
        <w:rPr>
          <w:rFonts w:ascii="Arial" w:eastAsia="Times New Roman" w:hAnsi="Arial" w:cs="Arial"/>
          <w:sz w:val="22"/>
          <w:szCs w:val="22"/>
          <w:lang w:val="en-GB"/>
        </w:rPr>
        <w:t>a number of</w:t>
      </w:r>
      <w:proofErr w:type="gramEnd"/>
      <w:r w:rsidRPr="0075222E">
        <w:rPr>
          <w:rFonts w:ascii="Arial" w:eastAsia="Times New Roman" w:hAnsi="Arial" w:cs="Arial"/>
          <w:sz w:val="22"/>
          <w:szCs w:val="22"/>
          <w:lang w:val="en-GB"/>
        </w:rPr>
        <w:t xml:space="preserve"> stakeholders.</w:t>
      </w:r>
    </w:p>
    <w:p w14:paraId="678C54F2" w14:textId="77777777" w:rsidR="0075222E" w:rsidRDefault="0075222E" w:rsidP="0075222E">
      <w:pPr>
        <w:pStyle w:val="ListParagraph"/>
      </w:pPr>
    </w:p>
    <w:p w14:paraId="02201094" w14:textId="0CA11DA0" w:rsidR="0075222E" w:rsidRPr="0075222E" w:rsidRDefault="0075222E" w:rsidP="0075222E">
      <w:pPr>
        <w:numPr>
          <w:ilvl w:val="0"/>
          <w:numId w:val="3"/>
        </w:numPr>
        <w:tabs>
          <w:tab w:val="left" w:pos="0"/>
        </w:tabs>
        <w:ind w:hanging="720"/>
        <w:rPr>
          <w:rFonts w:ascii="Arial" w:eastAsia="Times New Roman" w:hAnsi="Arial" w:cs="Arial"/>
          <w:sz w:val="22"/>
          <w:szCs w:val="22"/>
          <w:lang w:val="en-GB"/>
        </w:rPr>
      </w:pPr>
      <w:r w:rsidRPr="0075222E">
        <w:rPr>
          <w:rFonts w:ascii="Arial" w:eastAsia="Times New Roman" w:hAnsi="Arial" w:cs="Arial"/>
          <w:sz w:val="22"/>
          <w:szCs w:val="22"/>
          <w:lang w:val="en-GB"/>
        </w:rPr>
        <w:t xml:space="preserve">Knowledge of the structure of London government, </w:t>
      </w:r>
      <w:proofErr w:type="gramStart"/>
      <w:r w:rsidRPr="0075222E">
        <w:rPr>
          <w:rFonts w:ascii="Arial" w:eastAsia="Times New Roman" w:hAnsi="Arial" w:cs="Arial"/>
          <w:sz w:val="22"/>
          <w:szCs w:val="22"/>
          <w:lang w:val="en-GB"/>
        </w:rPr>
        <w:t>in particular the</w:t>
      </w:r>
      <w:proofErr w:type="gramEnd"/>
      <w:r w:rsidRPr="0075222E">
        <w:rPr>
          <w:rFonts w:ascii="Arial" w:eastAsia="Times New Roman" w:hAnsi="Arial" w:cs="Arial"/>
          <w:sz w:val="22"/>
          <w:szCs w:val="22"/>
          <w:lang w:val="en-GB"/>
        </w:rPr>
        <w:t xml:space="preserve"> respective roles of local authorities, the mayor, the GLA Group and Central Government; and an understanding of how the co-ordination of city operations for major events are delivered in London.</w:t>
      </w:r>
    </w:p>
    <w:p w14:paraId="52544DBC" w14:textId="77777777" w:rsidR="00575163" w:rsidRPr="0075222E" w:rsidRDefault="00575163" w:rsidP="0075222E">
      <w:pPr>
        <w:tabs>
          <w:tab w:val="left" w:pos="0"/>
        </w:tabs>
        <w:ind w:left="720"/>
        <w:rPr>
          <w:rFonts w:ascii="Arial" w:eastAsia="Times New Roman" w:hAnsi="Arial" w:cs="Arial"/>
          <w:sz w:val="22"/>
          <w:szCs w:val="22"/>
          <w:lang w:val="en-GB"/>
        </w:rPr>
      </w:pPr>
    </w:p>
    <w:p w14:paraId="0736F506" w14:textId="77777777" w:rsidR="00C06A51" w:rsidRDefault="00564955" w:rsidP="00575163">
      <w:pPr>
        <w:numPr>
          <w:ilvl w:val="0"/>
          <w:numId w:val="3"/>
        </w:numPr>
        <w:tabs>
          <w:tab w:val="left" w:pos="0"/>
        </w:tabs>
        <w:ind w:hanging="720"/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Candidate should be willing to undertake any additional training to meet the requirements of this role. </w:t>
      </w:r>
    </w:p>
    <w:p w14:paraId="6262A4D8" w14:textId="77777777" w:rsidR="0013248D" w:rsidRPr="00A51C42" w:rsidRDefault="0013248D" w:rsidP="006D763B">
      <w:pPr>
        <w:spacing w:after="200" w:line="276" w:lineRule="auto"/>
        <w:ind w:left="720"/>
        <w:contextualSpacing/>
        <w:rPr>
          <w:rFonts w:ascii="Foundry Sans" w:eastAsia="Times New Roman" w:hAnsi="Foundry Sans" w:cs="Times New Roman"/>
          <w:lang w:val="en-GB"/>
        </w:rPr>
      </w:pPr>
    </w:p>
    <w:p w14:paraId="7D5ADF1D" w14:textId="77777777" w:rsidR="006D763B" w:rsidRPr="00383E08" w:rsidRDefault="006D763B" w:rsidP="006D763B">
      <w:pPr>
        <w:tabs>
          <w:tab w:val="left" w:pos="0"/>
        </w:tabs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b/>
          <w:sz w:val="22"/>
          <w:szCs w:val="22"/>
          <w:lang w:val="en-GB"/>
        </w:rPr>
        <w:t>Behavioural competencies</w:t>
      </w:r>
    </w:p>
    <w:p w14:paraId="222E43EA" w14:textId="77777777" w:rsidR="006D763B" w:rsidRPr="00383E08" w:rsidRDefault="006D763B" w:rsidP="006D763B">
      <w:pPr>
        <w:tabs>
          <w:tab w:val="left" w:pos="0"/>
        </w:tabs>
        <w:rPr>
          <w:rFonts w:ascii="Arial" w:eastAsia="Times New Roman" w:hAnsi="Arial" w:cs="Arial"/>
          <w:sz w:val="22"/>
          <w:szCs w:val="22"/>
          <w:lang w:val="en-GB"/>
        </w:rPr>
      </w:pPr>
    </w:p>
    <w:p w14:paraId="63F01C88" w14:textId="77777777" w:rsidR="006D763B" w:rsidRPr="00383E08" w:rsidRDefault="006D763B" w:rsidP="006D763B">
      <w:pPr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b/>
          <w:sz w:val="22"/>
          <w:szCs w:val="22"/>
          <w:lang w:val="en-GB"/>
        </w:rPr>
        <w:t>BUILDING AND MANAGING RELATIONSHIPS</w:t>
      </w:r>
    </w:p>
    <w:p w14:paraId="0D8373E9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… is developing rapport and working effectively with a diverse range of people, sharing knowledge and skills to deliver shared goals. </w:t>
      </w:r>
    </w:p>
    <w:p w14:paraId="070277B5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4B707DD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Level </w:t>
      </w:r>
      <w:r w:rsidR="00740E0B">
        <w:rPr>
          <w:rFonts w:ascii="Arial" w:eastAsia="Times New Roman" w:hAnsi="Arial" w:cs="Arial"/>
          <w:sz w:val="22"/>
          <w:szCs w:val="22"/>
          <w:lang w:val="en-GB"/>
        </w:rPr>
        <w:t>2</w:t>
      </w:r>
    </w:p>
    <w:p w14:paraId="7CB56A18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Develops new professional relationships</w:t>
      </w:r>
    </w:p>
    <w:p w14:paraId="56B41F7E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Understands the needs of others, the constraints they face and the levers</w:t>
      </w:r>
    </w:p>
    <w:p w14:paraId="5728F984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to their engagement</w:t>
      </w:r>
    </w:p>
    <w:p w14:paraId="59F92780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 xml:space="preserve">Understands differences, anticipates areas of conflict and </w:t>
      </w:r>
      <w:proofErr w:type="gramStart"/>
      <w:r w:rsidRPr="00740E0B">
        <w:rPr>
          <w:rFonts w:ascii="Arial" w:eastAsia="Times New Roman" w:hAnsi="Arial" w:cs="Arial"/>
          <w:sz w:val="22"/>
          <w:szCs w:val="22"/>
          <w:lang w:val="en-GB"/>
        </w:rPr>
        <w:t>takes action</w:t>
      </w:r>
      <w:proofErr w:type="gramEnd"/>
    </w:p>
    <w:p w14:paraId="466D3E94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Fosters an environment where others feel respected</w:t>
      </w:r>
    </w:p>
    <w:p w14:paraId="68068EE0" w14:textId="77777777" w:rsidR="006D763B" w:rsidRPr="00383E08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Identifies opportunitie</w:t>
      </w:r>
      <w:r>
        <w:rPr>
          <w:rFonts w:ascii="Arial" w:eastAsia="Times New Roman" w:hAnsi="Arial" w:cs="Arial"/>
          <w:sz w:val="22"/>
          <w:szCs w:val="22"/>
          <w:lang w:val="en-GB"/>
        </w:rPr>
        <w:t>s</w:t>
      </w:r>
    </w:p>
    <w:p w14:paraId="5EA422C8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9D732B7" w14:textId="77777777" w:rsidR="006D763B" w:rsidRPr="00383E08" w:rsidRDefault="006D763B" w:rsidP="006D763B">
      <w:pPr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b/>
          <w:sz w:val="22"/>
          <w:szCs w:val="22"/>
          <w:lang w:val="en-GB"/>
        </w:rPr>
        <w:t>COMMUNICATING AND INFLUENCING</w:t>
      </w:r>
    </w:p>
    <w:p w14:paraId="2FC16B13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… is presenting information and arguments clearly and convincingly so that others see us as credible and </w:t>
      </w:r>
      <w:r w:rsidR="00740E0B" w:rsidRPr="00383E08">
        <w:rPr>
          <w:rFonts w:ascii="Arial" w:eastAsia="Times New Roman" w:hAnsi="Arial" w:cs="Arial"/>
          <w:sz w:val="22"/>
          <w:szCs w:val="22"/>
          <w:lang w:val="en-GB"/>
        </w:rPr>
        <w:t>articulate and</w:t>
      </w: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 engage with us.</w:t>
      </w:r>
    </w:p>
    <w:p w14:paraId="2A359484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48F52E9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Level </w:t>
      </w:r>
      <w:r w:rsidR="00740E0B">
        <w:rPr>
          <w:rFonts w:ascii="Arial" w:eastAsia="Times New Roman" w:hAnsi="Arial" w:cs="Arial"/>
          <w:sz w:val="22"/>
          <w:szCs w:val="22"/>
          <w:lang w:val="en-GB"/>
        </w:rPr>
        <w:t>2</w:t>
      </w:r>
    </w:p>
    <w:p w14:paraId="696C8F01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Communicates openly and inclusively with internal and external</w:t>
      </w:r>
    </w:p>
    <w:p w14:paraId="04B71BD1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stakeholders</w:t>
      </w:r>
    </w:p>
    <w:p w14:paraId="7FB2DD77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lastRenderedPageBreak/>
        <w:t>Clearly articulates the key points of an argument, both in verbal and</w:t>
      </w:r>
    </w:p>
    <w:p w14:paraId="0BE71572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written communication</w:t>
      </w:r>
    </w:p>
    <w:p w14:paraId="3B2E6997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Persuades others, using evidence-based knowledge, modifying approach to</w:t>
      </w:r>
    </w:p>
    <w:p w14:paraId="7E95A204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deliver message effectively</w:t>
      </w:r>
    </w:p>
    <w:p w14:paraId="4D755D54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Challenges the views of others in an open and constructive way</w:t>
      </w:r>
    </w:p>
    <w:p w14:paraId="2A8A2C52" w14:textId="77777777" w:rsid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Presents a credible and positive image both internally and externally</w:t>
      </w:r>
    </w:p>
    <w:p w14:paraId="11D3003C" w14:textId="77777777" w:rsidR="00740E0B" w:rsidRPr="00383E08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</w:p>
    <w:p w14:paraId="66BCCB58" w14:textId="77777777" w:rsidR="006D763B" w:rsidRPr="00383E08" w:rsidRDefault="006D763B" w:rsidP="006D763B">
      <w:pPr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b/>
          <w:sz w:val="22"/>
          <w:szCs w:val="22"/>
          <w:lang w:val="en-GB"/>
        </w:rPr>
        <w:t>PLANNING AND ORGANISING</w:t>
      </w:r>
    </w:p>
    <w:p w14:paraId="73D1EF18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>… is thinking ahead, managing time, priorities and risk, and developing structured and efficient approaches to deliver work on time and to a high standard.</w:t>
      </w:r>
    </w:p>
    <w:p w14:paraId="57CE5CC9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2CA689B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Level </w:t>
      </w:r>
      <w:r w:rsidR="00740E0B">
        <w:rPr>
          <w:rFonts w:ascii="Arial" w:eastAsia="Times New Roman" w:hAnsi="Arial" w:cs="Arial"/>
          <w:sz w:val="22"/>
          <w:szCs w:val="22"/>
          <w:lang w:val="en-GB"/>
        </w:rPr>
        <w:t xml:space="preserve">2 </w:t>
      </w:r>
    </w:p>
    <w:p w14:paraId="4A1BD721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Prioritises work in line with key team or project deliverables</w:t>
      </w:r>
    </w:p>
    <w:p w14:paraId="2918D825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Makes contingency plans to account for changing work priorities, deadlines</w:t>
      </w:r>
    </w:p>
    <w:p w14:paraId="3928BE09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and milestones</w:t>
      </w:r>
    </w:p>
    <w:p w14:paraId="6B0F3AC1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Identifies and consults with sponsors or stakeholders in planning work</w:t>
      </w:r>
    </w:p>
    <w:p w14:paraId="424DF600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Pays close attention to detail, ensuring team’s work is delivered to a high</w:t>
      </w:r>
    </w:p>
    <w:p w14:paraId="43E32974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standard</w:t>
      </w:r>
    </w:p>
    <w:p w14:paraId="7CBA1D9B" w14:textId="77777777" w:rsidR="00740E0B" w:rsidRPr="00740E0B" w:rsidRDefault="00740E0B" w:rsidP="00740E0B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Negotiates realistic timescales for work delivery, ensuring team deliverables</w:t>
      </w:r>
    </w:p>
    <w:p w14:paraId="0B0EB4AE" w14:textId="77777777" w:rsid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can be met</w:t>
      </w:r>
    </w:p>
    <w:p w14:paraId="4E3623F1" w14:textId="77777777" w:rsidR="00740E0B" w:rsidRPr="00383E08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</w:p>
    <w:p w14:paraId="0E0DBF41" w14:textId="77777777" w:rsidR="006D763B" w:rsidRPr="00383E08" w:rsidRDefault="006D763B" w:rsidP="006D763B">
      <w:pPr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b/>
          <w:sz w:val="22"/>
          <w:szCs w:val="22"/>
          <w:lang w:val="en-GB"/>
        </w:rPr>
        <w:t>PROBLEM SOLVING</w:t>
      </w:r>
    </w:p>
    <w:p w14:paraId="406EC6E7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… is analysing and interpreting situations from a variety of viewpoints and finding creative, workable and timely solutions. </w:t>
      </w:r>
    </w:p>
    <w:p w14:paraId="74D15EC9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F2E412E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Level </w:t>
      </w:r>
      <w:r w:rsidR="00740E0B">
        <w:rPr>
          <w:rFonts w:ascii="Arial" w:eastAsia="Times New Roman" w:hAnsi="Arial" w:cs="Arial"/>
          <w:sz w:val="22"/>
          <w:szCs w:val="22"/>
          <w:lang w:val="en-GB"/>
        </w:rPr>
        <w:t>2</w:t>
      </w:r>
    </w:p>
    <w:p w14:paraId="4C873470" w14:textId="77777777" w:rsidR="00740E0B" w:rsidRPr="00740E0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Processes and distils a variety of information to understand a problem fully</w:t>
      </w:r>
    </w:p>
    <w:p w14:paraId="79F38566" w14:textId="77777777" w:rsidR="00740E0B" w:rsidRPr="00740E0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Proposes options for solutions to presented problems</w:t>
      </w:r>
    </w:p>
    <w:p w14:paraId="0E519CA8" w14:textId="77777777" w:rsidR="00740E0B" w:rsidRPr="00740E0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Builds on the ideas of others to encourage creative problem solving</w:t>
      </w:r>
    </w:p>
    <w:p w14:paraId="6BF3A395" w14:textId="77777777" w:rsidR="00740E0B" w:rsidRPr="00740E0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Thinks laterally about own work, considering different ways to approach</w:t>
      </w:r>
    </w:p>
    <w:p w14:paraId="7CD78110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problems</w:t>
      </w:r>
    </w:p>
    <w:p w14:paraId="727F3F6A" w14:textId="77777777" w:rsidR="006D763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Seeks the opinions and experiences</w:t>
      </w:r>
    </w:p>
    <w:p w14:paraId="16B0C869" w14:textId="77777777" w:rsidR="00740E0B" w:rsidRPr="00383E08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</w:p>
    <w:p w14:paraId="17052436" w14:textId="77777777" w:rsidR="006D763B" w:rsidRPr="00383E08" w:rsidRDefault="006D763B" w:rsidP="006D763B">
      <w:pPr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b/>
          <w:sz w:val="22"/>
          <w:szCs w:val="22"/>
          <w:lang w:val="en-GB"/>
        </w:rPr>
        <w:t>ORGANISATIONAL AWARENESS</w:t>
      </w:r>
    </w:p>
    <w:p w14:paraId="3B4AEAB5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>… is understanding and being sensitive to organisational dynamics, culture and politics across and beyond the GLA and shaping our approach accordingly.</w:t>
      </w:r>
    </w:p>
    <w:p w14:paraId="441AF958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9DC8BC5" w14:textId="77777777" w:rsidR="006D763B" w:rsidRPr="00383E08" w:rsidRDefault="006D763B" w:rsidP="006D763B">
      <w:pPr>
        <w:rPr>
          <w:rFonts w:ascii="Arial" w:eastAsia="Times New Roman" w:hAnsi="Arial" w:cs="Arial"/>
          <w:sz w:val="22"/>
          <w:szCs w:val="22"/>
          <w:lang w:val="en-GB"/>
        </w:rPr>
      </w:pPr>
      <w:r w:rsidRPr="00383E08">
        <w:rPr>
          <w:rFonts w:ascii="Arial" w:eastAsia="Times New Roman" w:hAnsi="Arial" w:cs="Arial"/>
          <w:sz w:val="22"/>
          <w:szCs w:val="22"/>
          <w:lang w:val="en-GB"/>
        </w:rPr>
        <w:t xml:space="preserve">Level </w:t>
      </w:r>
      <w:r w:rsidR="00740E0B">
        <w:rPr>
          <w:rFonts w:ascii="Arial" w:eastAsia="Times New Roman" w:hAnsi="Arial" w:cs="Arial"/>
          <w:sz w:val="22"/>
          <w:szCs w:val="22"/>
          <w:lang w:val="en-GB"/>
        </w:rPr>
        <w:t>2</w:t>
      </w:r>
    </w:p>
    <w:p w14:paraId="7CEAE67F" w14:textId="77777777" w:rsidR="00740E0B" w:rsidRPr="00740E0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Challenges unethical behaviour</w:t>
      </w:r>
    </w:p>
    <w:p w14:paraId="5A997F7C" w14:textId="77777777" w:rsidR="00740E0B" w:rsidRPr="00740E0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Uses understanding of the GLA’s complex partnership arrangements to</w:t>
      </w:r>
    </w:p>
    <w:p w14:paraId="4DBCA0DF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deliver effectively</w:t>
      </w:r>
    </w:p>
    <w:p w14:paraId="58746945" w14:textId="77777777" w:rsidR="00740E0B" w:rsidRPr="00740E0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Recognises how political changes and sensitivities impact on own and</w:t>
      </w:r>
    </w:p>
    <w:p w14:paraId="04F7693E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team’s work</w:t>
      </w:r>
    </w:p>
    <w:p w14:paraId="228D1597" w14:textId="77777777" w:rsidR="00740E0B" w:rsidRPr="00740E0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Is aware of the changing needs of Londoners, anticipating resulting</w:t>
      </w:r>
    </w:p>
    <w:p w14:paraId="1981FFD3" w14:textId="77777777" w:rsidR="00740E0B" w:rsidRPr="00740E0B" w:rsidRDefault="00740E0B" w:rsidP="00740E0B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changes for work agendas</w:t>
      </w:r>
    </w:p>
    <w:p w14:paraId="2B3FFD72" w14:textId="448897BC" w:rsidR="006D763B" w:rsidRDefault="00740E0B" w:rsidP="00740E0B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GB"/>
        </w:rPr>
      </w:pPr>
      <w:r w:rsidRPr="00740E0B">
        <w:rPr>
          <w:rFonts w:ascii="Arial" w:eastAsia="Times New Roman" w:hAnsi="Arial" w:cs="Arial"/>
          <w:sz w:val="22"/>
          <w:szCs w:val="22"/>
          <w:lang w:val="en-GB"/>
        </w:rPr>
        <w:t>Follows the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Pr="00740E0B">
        <w:rPr>
          <w:rFonts w:ascii="Arial" w:eastAsia="Times New Roman" w:hAnsi="Arial" w:cs="Arial"/>
          <w:sz w:val="22"/>
          <w:szCs w:val="22"/>
          <w:lang w:val="en-GB"/>
        </w:rPr>
        <w:t>GLA’s position in the media and understands how it impacts on work</w:t>
      </w:r>
    </w:p>
    <w:p w14:paraId="4731DE83" w14:textId="5F3231E9" w:rsidR="008331A6" w:rsidRDefault="008331A6" w:rsidP="008331A6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</w:p>
    <w:p w14:paraId="23B1AE2F" w14:textId="7274022F" w:rsidR="008331A6" w:rsidRPr="008331A6" w:rsidRDefault="008331A6" w:rsidP="008331A6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</w:p>
    <w:p w14:paraId="20006DD3" w14:textId="77777777" w:rsidR="008331A6" w:rsidRPr="008331A6" w:rsidRDefault="008331A6" w:rsidP="008331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31A6">
        <w:rPr>
          <w:rFonts w:ascii="Arial" w:hAnsi="Arial" w:cs="Arial"/>
          <w:b/>
          <w:bCs/>
          <w:sz w:val="22"/>
          <w:szCs w:val="22"/>
        </w:rPr>
        <w:t xml:space="preserve">Reasonable adjustment </w:t>
      </w:r>
    </w:p>
    <w:p w14:paraId="4B820BB9" w14:textId="77777777" w:rsidR="008331A6" w:rsidRDefault="008331A6" w:rsidP="008331A6">
      <w:pPr>
        <w:jc w:val="both"/>
        <w:rPr>
          <w:rFonts w:ascii="Foundry Form Sans" w:hAnsi="Foundry Form Sans"/>
          <w:b/>
          <w:bCs/>
        </w:rPr>
      </w:pPr>
      <w:r w:rsidRPr="008331A6">
        <w:rPr>
          <w:rFonts w:ascii="Arial" w:hAnsi="Arial" w:cs="Arial"/>
          <w:sz w:val="22"/>
          <w:szCs w:val="22"/>
        </w:rPr>
        <w:t>Reasonable adjustment will be made to working arrangements to accommodate a person with a disability who otherwise would be prevented from undertaking the work</w:t>
      </w:r>
      <w:r>
        <w:rPr>
          <w:rFonts w:ascii="Foundry Form Sans" w:hAnsi="Foundry Form Sans"/>
        </w:rPr>
        <w:t>.</w:t>
      </w:r>
    </w:p>
    <w:p w14:paraId="6784BF5B" w14:textId="6AADF0AE" w:rsidR="008331A6" w:rsidRDefault="008331A6" w:rsidP="008331A6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</w:p>
    <w:p w14:paraId="2DF72F42" w14:textId="77777777" w:rsidR="008331A6" w:rsidRPr="00740E0B" w:rsidRDefault="008331A6" w:rsidP="008331A6">
      <w:pPr>
        <w:ind w:left="720"/>
        <w:rPr>
          <w:rFonts w:ascii="Arial" w:eastAsia="Times New Roman" w:hAnsi="Arial" w:cs="Arial"/>
          <w:sz w:val="22"/>
          <w:szCs w:val="22"/>
          <w:lang w:val="en-GB"/>
        </w:rPr>
      </w:pPr>
    </w:p>
    <w:sectPr w:rsidR="008331A6" w:rsidRPr="00740E0B" w:rsidSect="007A00D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B698" w14:textId="77777777" w:rsidR="004A3EC0" w:rsidRDefault="004A3EC0" w:rsidP="00E43146">
      <w:r>
        <w:separator/>
      </w:r>
    </w:p>
  </w:endnote>
  <w:endnote w:type="continuationSeparator" w:id="0">
    <w:p w14:paraId="77E01B16" w14:textId="77777777" w:rsidR="004A3EC0" w:rsidRDefault="004A3EC0" w:rsidP="00E4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ans">
    <w:altName w:val="Calibri"/>
    <w:panose1 w:val="02000503000000020003"/>
    <w:charset w:val="00"/>
    <w:family w:val="auto"/>
    <w:pitch w:val="variable"/>
    <w:sig w:usb0="800000A7" w:usb1="00000040" w:usb2="00000000" w:usb3="00000000" w:csb0="00000001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661B" w14:textId="77777777" w:rsidR="004A3EC0" w:rsidRDefault="004A3EC0" w:rsidP="00E43146">
      <w:r>
        <w:separator/>
      </w:r>
    </w:p>
  </w:footnote>
  <w:footnote w:type="continuationSeparator" w:id="0">
    <w:p w14:paraId="3093AF3D" w14:textId="77777777" w:rsidR="004A3EC0" w:rsidRDefault="004A3EC0" w:rsidP="00E4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1592" w14:textId="77777777" w:rsidR="00E43146" w:rsidRDefault="00E431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1EB779" wp14:editId="21717560">
          <wp:simplePos x="0" y="0"/>
          <wp:positionH relativeFrom="margin">
            <wp:posOffset>1195705</wp:posOffset>
          </wp:positionH>
          <wp:positionV relativeFrom="paragraph">
            <wp:posOffset>-78105</wp:posOffset>
          </wp:positionV>
          <wp:extent cx="2879725" cy="147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BD7"/>
    <w:multiLevelType w:val="hybridMultilevel"/>
    <w:tmpl w:val="9D7C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4E4"/>
    <w:multiLevelType w:val="hybridMultilevel"/>
    <w:tmpl w:val="4652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473"/>
    <w:multiLevelType w:val="hybridMultilevel"/>
    <w:tmpl w:val="5CDAA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3A51"/>
    <w:multiLevelType w:val="multilevel"/>
    <w:tmpl w:val="4670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0EAB"/>
    <w:multiLevelType w:val="hybridMultilevel"/>
    <w:tmpl w:val="B46884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642841"/>
    <w:multiLevelType w:val="hybridMultilevel"/>
    <w:tmpl w:val="6BC24CCE"/>
    <w:lvl w:ilvl="0" w:tplc="CD1C53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D7B4D"/>
    <w:multiLevelType w:val="hybridMultilevel"/>
    <w:tmpl w:val="FACE5E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B71341"/>
    <w:multiLevelType w:val="hybridMultilevel"/>
    <w:tmpl w:val="97B0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36E4"/>
    <w:multiLevelType w:val="hybridMultilevel"/>
    <w:tmpl w:val="062A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F7FEB"/>
    <w:multiLevelType w:val="hybridMultilevel"/>
    <w:tmpl w:val="D39EE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52A2"/>
    <w:multiLevelType w:val="hybridMultilevel"/>
    <w:tmpl w:val="CF207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78FB"/>
    <w:multiLevelType w:val="hybridMultilevel"/>
    <w:tmpl w:val="2530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0E7"/>
    <w:multiLevelType w:val="hybridMultilevel"/>
    <w:tmpl w:val="7F92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DA"/>
    <w:rsid w:val="00023F69"/>
    <w:rsid w:val="00090043"/>
    <w:rsid w:val="000B1928"/>
    <w:rsid w:val="000C314E"/>
    <w:rsid w:val="0011098A"/>
    <w:rsid w:val="001117DB"/>
    <w:rsid w:val="00123E1E"/>
    <w:rsid w:val="0013248D"/>
    <w:rsid w:val="00177403"/>
    <w:rsid w:val="001B4C68"/>
    <w:rsid w:val="001D3D63"/>
    <w:rsid w:val="001F0D8E"/>
    <w:rsid w:val="00216959"/>
    <w:rsid w:val="00223366"/>
    <w:rsid w:val="00236BF7"/>
    <w:rsid w:val="002C4852"/>
    <w:rsid w:val="002F1552"/>
    <w:rsid w:val="00307A86"/>
    <w:rsid w:val="00310DD3"/>
    <w:rsid w:val="0031193E"/>
    <w:rsid w:val="0032039E"/>
    <w:rsid w:val="003309DC"/>
    <w:rsid w:val="00345150"/>
    <w:rsid w:val="00374AF7"/>
    <w:rsid w:val="00382503"/>
    <w:rsid w:val="00383210"/>
    <w:rsid w:val="00383E08"/>
    <w:rsid w:val="003923C5"/>
    <w:rsid w:val="003F0CDA"/>
    <w:rsid w:val="00400898"/>
    <w:rsid w:val="00423771"/>
    <w:rsid w:val="00492431"/>
    <w:rsid w:val="004A3EC0"/>
    <w:rsid w:val="004D4CA7"/>
    <w:rsid w:val="005438B1"/>
    <w:rsid w:val="00564955"/>
    <w:rsid w:val="005709DF"/>
    <w:rsid w:val="00575163"/>
    <w:rsid w:val="005B6FC6"/>
    <w:rsid w:val="005C6140"/>
    <w:rsid w:val="005D59A1"/>
    <w:rsid w:val="005E3CD0"/>
    <w:rsid w:val="005E6F12"/>
    <w:rsid w:val="00604D2C"/>
    <w:rsid w:val="006225E8"/>
    <w:rsid w:val="00630B56"/>
    <w:rsid w:val="006313BA"/>
    <w:rsid w:val="00633616"/>
    <w:rsid w:val="00650E5A"/>
    <w:rsid w:val="00651644"/>
    <w:rsid w:val="0065176F"/>
    <w:rsid w:val="00652E9D"/>
    <w:rsid w:val="0067138C"/>
    <w:rsid w:val="006D763B"/>
    <w:rsid w:val="00740E0B"/>
    <w:rsid w:val="0075222E"/>
    <w:rsid w:val="00765C8D"/>
    <w:rsid w:val="00797D5F"/>
    <w:rsid w:val="007A00D0"/>
    <w:rsid w:val="007B4B63"/>
    <w:rsid w:val="007D0D71"/>
    <w:rsid w:val="008331A6"/>
    <w:rsid w:val="00862732"/>
    <w:rsid w:val="00865322"/>
    <w:rsid w:val="008A19CE"/>
    <w:rsid w:val="008E2C0D"/>
    <w:rsid w:val="00901399"/>
    <w:rsid w:val="009059F0"/>
    <w:rsid w:val="0093461B"/>
    <w:rsid w:val="00945FAA"/>
    <w:rsid w:val="00964CE5"/>
    <w:rsid w:val="00965ABB"/>
    <w:rsid w:val="009A1FCA"/>
    <w:rsid w:val="009D21A8"/>
    <w:rsid w:val="009E737D"/>
    <w:rsid w:val="009F4958"/>
    <w:rsid w:val="00A31544"/>
    <w:rsid w:val="00A42755"/>
    <w:rsid w:val="00A507A9"/>
    <w:rsid w:val="00A51C42"/>
    <w:rsid w:val="00A86A72"/>
    <w:rsid w:val="00A92A7F"/>
    <w:rsid w:val="00B014CF"/>
    <w:rsid w:val="00B028FF"/>
    <w:rsid w:val="00B23DDB"/>
    <w:rsid w:val="00B27EF7"/>
    <w:rsid w:val="00B4770A"/>
    <w:rsid w:val="00B5244C"/>
    <w:rsid w:val="00B92474"/>
    <w:rsid w:val="00BE06A0"/>
    <w:rsid w:val="00C020D9"/>
    <w:rsid w:val="00C029B2"/>
    <w:rsid w:val="00C06A51"/>
    <w:rsid w:val="00C075E8"/>
    <w:rsid w:val="00C520C3"/>
    <w:rsid w:val="00C53245"/>
    <w:rsid w:val="00C85828"/>
    <w:rsid w:val="00C95639"/>
    <w:rsid w:val="00CB793B"/>
    <w:rsid w:val="00CD291F"/>
    <w:rsid w:val="00CF2AEB"/>
    <w:rsid w:val="00CF76CE"/>
    <w:rsid w:val="00D16102"/>
    <w:rsid w:val="00D1632F"/>
    <w:rsid w:val="00D22520"/>
    <w:rsid w:val="00D56C78"/>
    <w:rsid w:val="00D645CA"/>
    <w:rsid w:val="00DB0C5C"/>
    <w:rsid w:val="00DE26B3"/>
    <w:rsid w:val="00DF06B1"/>
    <w:rsid w:val="00E10DDB"/>
    <w:rsid w:val="00E12576"/>
    <w:rsid w:val="00E41D61"/>
    <w:rsid w:val="00E43146"/>
    <w:rsid w:val="00E500B7"/>
    <w:rsid w:val="00E51031"/>
    <w:rsid w:val="00E51418"/>
    <w:rsid w:val="00E60EDA"/>
    <w:rsid w:val="00E63AD7"/>
    <w:rsid w:val="00EB7E03"/>
    <w:rsid w:val="00EC5F82"/>
    <w:rsid w:val="00EF1BAA"/>
    <w:rsid w:val="00F07665"/>
    <w:rsid w:val="00F13FF4"/>
    <w:rsid w:val="00F20FC1"/>
    <w:rsid w:val="00F30290"/>
    <w:rsid w:val="00F31F12"/>
    <w:rsid w:val="00F32865"/>
    <w:rsid w:val="00F610E6"/>
    <w:rsid w:val="00F802A8"/>
    <w:rsid w:val="00F90EC0"/>
    <w:rsid w:val="00FB1987"/>
    <w:rsid w:val="00FB6BF5"/>
    <w:rsid w:val="00FC158D"/>
    <w:rsid w:val="00FC3AE4"/>
    <w:rsid w:val="00FC7ABD"/>
    <w:rsid w:val="08E3AC55"/>
    <w:rsid w:val="3C4C23BC"/>
    <w:rsid w:val="4FB13A5D"/>
    <w:rsid w:val="618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99931F"/>
  <w14:defaultImageDpi w14:val="300"/>
  <w15:docId w15:val="{0EC7CA3A-DBC9-4095-AC89-8D1516FF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DA"/>
    <w:pPr>
      <w:ind w:left="720"/>
      <w:contextualSpacing/>
    </w:pPr>
  </w:style>
  <w:style w:type="paragraph" w:styleId="NoSpacing">
    <w:name w:val="No Spacing"/>
    <w:uiPriority w:val="1"/>
    <w:qFormat/>
    <w:rsid w:val="006D763B"/>
    <w:rPr>
      <w:rFonts w:ascii="Gill Sans MT" w:eastAsia="Times New Roman" w:hAnsi="Gill Sans MT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46"/>
  </w:style>
  <w:style w:type="paragraph" w:styleId="Footer">
    <w:name w:val="footer"/>
    <w:basedOn w:val="Normal"/>
    <w:link w:val="FooterChar"/>
    <w:uiPriority w:val="99"/>
    <w:unhideWhenUsed/>
    <w:rsid w:val="00E43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E3FB-A613-4AC9-B683-885ACDD8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 iPhone</dc:creator>
  <cp:lastModifiedBy>Jodie Oware</cp:lastModifiedBy>
  <cp:revision>5</cp:revision>
  <cp:lastPrinted>2020-02-28T09:23:00Z</cp:lastPrinted>
  <dcterms:created xsi:type="dcterms:W3CDTF">2020-02-28T10:23:00Z</dcterms:created>
  <dcterms:modified xsi:type="dcterms:W3CDTF">2020-04-30T14:53:00Z</dcterms:modified>
</cp:coreProperties>
</file>