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CE" w:rsidRPr="002D63A0" w:rsidRDefault="00C16DCE" w:rsidP="00C16DCE">
      <w:pPr>
        <w:pStyle w:val="Heading2"/>
        <w:spacing w:after="120"/>
        <w:jc w:val="left"/>
        <w:rPr>
          <w:rFonts w:ascii="Foundry Form Sans" w:hAnsi="Foundry Form Sans"/>
        </w:rPr>
      </w:pPr>
      <w:bookmarkStart w:id="0" w:name="_GoBack"/>
      <w:bookmarkEnd w:id="0"/>
      <w:r w:rsidRPr="002D63A0">
        <w:rPr>
          <w:rFonts w:ascii="Foundry Form Sans" w:hAnsi="Foundry Form Sans"/>
          <w:bCs/>
          <w:sz w:val="28"/>
          <w:szCs w:val="28"/>
        </w:rPr>
        <w:t>Job Description</w:t>
      </w:r>
    </w:p>
    <w:p w:rsidR="00C16DCE" w:rsidRDefault="00C16DCE" w:rsidP="00C16DCE">
      <w:pPr>
        <w:rPr>
          <w:b/>
        </w:rPr>
      </w:pPr>
    </w:p>
    <w:p w:rsidR="00C16DCE" w:rsidRDefault="00C16DCE" w:rsidP="00C16DCE">
      <w:pPr>
        <w:rPr>
          <w:b/>
        </w:rPr>
      </w:pPr>
      <w:r>
        <w:rPr>
          <w:b/>
        </w:rPr>
        <w:t>Job title:</w:t>
      </w:r>
      <w:r>
        <w:rPr>
          <w:b/>
        </w:rPr>
        <w:tab/>
      </w:r>
      <w:r>
        <w:rPr>
          <w:b/>
        </w:rPr>
        <w:tab/>
        <w:t>Area Manager</w:t>
      </w:r>
      <w:r w:rsidR="004B47EF">
        <w:rPr>
          <w:b/>
        </w:rPr>
        <w:t xml:space="preserve"> </w:t>
      </w:r>
      <w:r w:rsidR="00135BEA">
        <w:rPr>
          <w:b/>
        </w:rPr>
        <w:t>– Investment and Operations</w:t>
      </w:r>
    </w:p>
    <w:p w:rsidR="00C16DCE" w:rsidRDefault="00C16DCE" w:rsidP="00C16DCE">
      <w:pPr>
        <w:rPr>
          <w:b/>
        </w:rPr>
      </w:pPr>
    </w:p>
    <w:p w:rsidR="00C16DCE" w:rsidRDefault="004B47EF" w:rsidP="00C16DCE">
      <w:pPr>
        <w:rPr>
          <w:b/>
        </w:rPr>
      </w:pPr>
      <w:r>
        <w:rPr>
          <w:b/>
        </w:rPr>
        <w:t>Grade:</w:t>
      </w:r>
      <w:r>
        <w:rPr>
          <w:b/>
        </w:rPr>
        <w:tab/>
      </w:r>
      <w:r>
        <w:rPr>
          <w:b/>
        </w:rPr>
        <w:tab/>
      </w:r>
      <w:r>
        <w:rPr>
          <w:b/>
        </w:rPr>
        <w:tab/>
        <w:t>9</w:t>
      </w:r>
      <w:r w:rsidR="00C16DCE">
        <w:rPr>
          <w:b/>
        </w:rPr>
        <w:tab/>
      </w:r>
      <w:r w:rsidR="00C16DCE">
        <w:rPr>
          <w:b/>
        </w:rPr>
        <w:tab/>
      </w:r>
      <w:r w:rsidR="00C16DCE">
        <w:rPr>
          <w:b/>
        </w:rPr>
        <w:tab/>
      </w:r>
    </w:p>
    <w:p w:rsidR="00C16DCE" w:rsidRDefault="00C16DCE" w:rsidP="00C16DCE">
      <w:pPr>
        <w:rPr>
          <w:b/>
        </w:rPr>
      </w:pPr>
    </w:p>
    <w:p w:rsidR="00C16DCE" w:rsidRDefault="00C16DCE" w:rsidP="00C16DCE">
      <w:pPr>
        <w:ind w:right="-1186"/>
        <w:rPr>
          <w:b/>
        </w:rPr>
      </w:pPr>
      <w:r>
        <w:rPr>
          <w:b/>
        </w:rPr>
        <w:t>Directorate:</w:t>
      </w:r>
      <w:r>
        <w:rPr>
          <w:b/>
        </w:rPr>
        <w:tab/>
      </w:r>
      <w:r>
        <w:rPr>
          <w:b/>
        </w:rPr>
        <w:tab/>
        <w:t>Housing and Land</w:t>
      </w:r>
    </w:p>
    <w:p w:rsidR="00C16DCE" w:rsidRDefault="00C16DCE" w:rsidP="00C16DCE">
      <w:pPr>
        <w:ind w:right="-1186"/>
        <w:rPr>
          <w:b/>
        </w:rPr>
      </w:pPr>
    </w:p>
    <w:p w:rsidR="00C16DCE" w:rsidRDefault="00C16DCE" w:rsidP="00C16DCE">
      <w:pPr>
        <w:ind w:right="-1186"/>
        <w:rPr>
          <w:b/>
        </w:rPr>
      </w:pPr>
    </w:p>
    <w:p w:rsidR="00C16DCE" w:rsidRDefault="00C16DCE" w:rsidP="00C16DCE">
      <w:pPr>
        <w:ind w:right="-1186"/>
        <w:rPr>
          <w:b/>
        </w:rPr>
      </w:pPr>
      <w:r>
        <w:rPr>
          <w:b/>
        </w:rPr>
        <w:t>Job purpose</w:t>
      </w:r>
    </w:p>
    <w:p w:rsidR="00C16DCE" w:rsidRDefault="00C16DCE" w:rsidP="00C16DCE">
      <w:pPr>
        <w:spacing w:before="60" w:after="60"/>
        <w:jc w:val="both"/>
        <w:rPr>
          <w:b/>
        </w:rPr>
      </w:pPr>
    </w:p>
    <w:p w:rsidR="00135BEA" w:rsidRDefault="004B47EF" w:rsidP="00C16DCE">
      <w:pPr>
        <w:spacing w:before="60" w:after="60"/>
        <w:jc w:val="both"/>
      </w:pPr>
      <w:r>
        <w:t>Provides</w:t>
      </w:r>
      <w:r w:rsidR="00C16DCE" w:rsidRPr="00590889">
        <w:t xml:space="preserve"> a professional lead on relationships with </w:t>
      </w:r>
      <w:r w:rsidR="000700EF">
        <w:t xml:space="preserve">investment </w:t>
      </w:r>
      <w:r w:rsidR="00C16DCE" w:rsidRPr="00590889">
        <w:t xml:space="preserve">partners </w:t>
      </w:r>
      <w:r w:rsidR="000700EF">
        <w:t xml:space="preserve">and Boroughs to deliver the Mayor’s Housing programmes in </w:t>
      </w:r>
      <w:r w:rsidR="00153581">
        <w:t>line with</w:t>
      </w:r>
      <w:r w:rsidR="00C16DCE">
        <w:t xml:space="preserve"> the priorities of the Mayor’s</w:t>
      </w:r>
      <w:r w:rsidR="00C16DCE" w:rsidRPr="00590889">
        <w:t xml:space="preserve"> Housing Strategy and the London Plan.</w:t>
      </w:r>
    </w:p>
    <w:p w:rsidR="00135BEA" w:rsidRDefault="00135BEA" w:rsidP="00C16DCE">
      <w:pPr>
        <w:spacing w:before="60" w:after="60"/>
        <w:jc w:val="both"/>
      </w:pPr>
    </w:p>
    <w:p w:rsidR="000700EF" w:rsidRDefault="000700EF" w:rsidP="00C16DCE">
      <w:pPr>
        <w:spacing w:before="60" w:after="60"/>
        <w:jc w:val="both"/>
      </w:pPr>
      <w:r>
        <w:t>Work with partners to ensure that the Mayor’s land assets</w:t>
      </w:r>
      <w:r w:rsidR="00F242F2">
        <w:t xml:space="preserve"> and those of public sector partners </w:t>
      </w:r>
      <w:r>
        <w:t xml:space="preserve">increase housing supply, regenerate communities and boost economic growth. </w:t>
      </w:r>
    </w:p>
    <w:p w:rsidR="008C20AA" w:rsidRDefault="008C20AA" w:rsidP="00C16DCE">
      <w:pPr>
        <w:spacing w:before="60" w:after="60"/>
        <w:jc w:val="both"/>
      </w:pPr>
    </w:p>
    <w:p w:rsidR="008C20AA" w:rsidRPr="00590889" w:rsidRDefault="008C20AA" w:rsidP="00C16DCE">
      <w:pPr>
        <w:spacing w:before="60" w:after="60"/>
        <w:jc w:val="both"/>
      </w:pPr>
      <w:r>
        <w:t xml:space="preserve">Manage a portfolio of programmes and projects to achieve Mayoral targets for new homes; </w:t>
      </w:r>
      <w:r w:rsidR="00312105">
        <w:t xml:space="preserve">and ensure developments meet the Mayor’s requirements for design </w:t>
      </w:r>
      <w:r>
        <w:t xml:space="preserve">quality and asset management. </w:t>
      </w:r>
    </w:p>
    <w:p w:rsidR="00C16DCE" w:rsidRPr="00590889" w:rsidRDefault="00C16DCE" w:rsidP="00C16DCE">
      <w:pPr>
        <w:spacing w:before="60" w:after="60"/>
        <w:jc w:val="both"/>
      </w:pPr>
    </w:p>
    <w:p w:rsidR="00C16DCE" w:rsidRDefault="00C16DCE" w:rsidP="00C16DCE">
      <w:pPr>
        <w:tabs>
          <w:tab w:val="left" w:pos="0"/>
          <w:tab w:val="right" w:pos="5379"/>
        </w:tabs>
        <w:spacing w:after="120"/>
        <w:rPr>
          <w:b/>
        </w:rPr>
      </w:pPr>
      <w:r>
        <w:rPr>
          <w:b/>
        </w:rPr>
        <w:t>Principal accountabilities</w:t>
      </w:r>
    </w:p>
    <w:p w:rsidR="00C16DCE" w:rsidRDefault="00C16DCE" w:rsidP="004B47EF">
      <w:pPr>
        <w:ind w:left="360" w:right="-16"/>
      </w:pPr>
    </w:p>
    <w:p w:rsidR="008C20AA" w:rsidRDefault="008C20AA" w:rsidP="004B47EF">
      <w:pPr>
        <w:numPr>
          <w:ilvl w:val="0"/>
          <w:numId w:val="17"/>
        </w:numPr>
        <w:ind w:right="-16"/>
      </w:pPr>
      <w:r>
        <w:t xml:space="preserve">Build and maintain effective working relationships with investment partners to </w:t>
      </w:r>
      <w:r w:rsidR="00B260B1">
        <w:t xml:space="preserve">support regeneration, </w:t>
      </w:r>
      <w:r>
        <w:t>deliver homes; jobs and growth to meet annual targets.</w:t>
      </w:r>
      <w:r w:rsidR="00B260B1">
        <w:t xml:space="preserve">  </w:t>
      </w:r>
    </w:p>
    <w:p w:rsidR="00C16DCE" w:rsidRDefault="00C16DCE" w:rsidP="004B47EF">
      <w:pPr>
        <w:pStyle w:val="ListParagraph"/>
      </w:pPr>
    </w:p>
    <w:p w:rsidR="00D42B1D" w:rsidRDefault="00D42B1D" w:rsidP="00D42B1D">
      <w:pPr>
        <w:numPr>
          <w:ilvl w:val="0"/>
          <w:numId w:val="17"/>
        </w:numPr>
        <w:ind w:right="-16"/>
      </w:pPr>
      <w:r>
        <w:t xml:space="preserve">Use professional experience </w:t>
      </w:r>
      <w:r w:rsidR="0020264F">
        <w:t xml:space="preserve">of the regeneration, development or investment sectors </w:t>
      </w:r>
      <w:r>
        <w:t>to s</w:t>
      </w:r>
      <w:r w:rsidRPr="00597477">
        <w:t xml:space="preserve">upport the effective use and management of public land assets </w:t>
      </w:r>
      <w:r>
        <w:t>both GL</w:t>
      </w:r>
      <w:r w:rsidRPr="00597477">
        <w:t>A owned and other public stakeholders for the maximum benefit of local communities.</w:t>
      </w:r>
      <w:r w:rsidRPr="00D42B1D">
        <w:t xml:space="preserve"> </w:t>
      </w:r>
      <w:r w:rsidRPr="00597477">
        <w:t>Manage the procurement of services required by the programm</w:t>
      </w:r>
      <w:r>
        <w:t>e or project in line with the GL</w:t>
      </w:r>
      <w:r w:rsidRPr="00597477">
        <w:t>A’s procurement procedures.</w:t>
      </w:r>
    </w:p>
    <w:p w:rsidR="00D42B1D" w:rsidRPr="00597477" w:rsidRDefault="00D42B1D" w:rsidP="00D42B1D">
      <w:pPr>
        <w:ind w:right="-16"/>
      </w:pPr>
    </w:p>
    <w:p w:rsidR="00135BEA" w:rsidRDefault="00D42B1D" w:rsidP="005609C4">
      <w:pPr>
        <w:numPr>
          <w:ilvl w:val="0"/>
          <w:numId w:val="17"/>
        </w:numPr>
        <w:ind w:right="-16"/>
      </w:pPr>
      <w:r w:rsidRPr="00597477">
        <w:t>Ensure risk management is embedded in all aspects of delivery and reporting</w:t>
      </w:r>
      <w:r w:rsidR="005609C4">
        <w:t>.</w:t>
      </w:r>
    </w:p>
    <w:p w:rsidR="005609C4" w:rsidRDefault="005609C4" w:rsidP="005609C4">
      <w:pPr>
        <w:pStyle w:val="ListParagraph"/>
      </w:pPr>
    </w:p>
    <w:p w:rsidR="005609C4" w:rsidRDefault="005609C4" w:rsidP="005609C4">
      <w:pPr>
        <w:pStyle w:val="ListParagraph"/>
      </w:pPr>
    </w:p>
    <w:p w:rsidR="00135BEA" w:rsidRDefault="00135BEA" w:rsidP="005609C4">
      <w:pPr>
        <w:numPr>
          <w:ilvl w:val="0"/>
          <w:numId w:val="17"/>
        </w:numPr>
        <w:ind w:right="-16"/>
      </w:pPr>
      <w:r>
        <w:t>Analyse, assess and interpret funding bids from investment partners; managing the subsequent investment programme, ensuring key milestones are achieved.</w:t>
      </w:r>
      <w:r w:rsidR="00B260B1">
        <w:t xml:space="preserve">  Ensure project and programme </w:t>
      </w:r>
      <w:r w:rsidR="00953253">
        <w:t>performance is</w:t>
      </w:r>
      <w:r w:rsidR="00B260B1">
        <w:t xml:space="preserve"> accurately maintained in line with </w:t>
      </w:r>
      <w:r w:rsidR="00953253">
        <w:t>reporting</w:t>
      </w:r>
      <w:r w:rsidR="00B260B1">
        <w:t xml:space="preserve"> requirements.</w:t>
      </w:r>
    </w:p>
    <w:p w:rsidR="002B4D3E" w:rsidRDefault="002B4D3E" w:rsidP="00447E73">
      <w:pPr>
        <w:pStyle w:val="ListParagraph"/>
      </w:pPr>
    </w:p>
    <w:p w:rsidR="002B4D3E" w:rsidRDefault="002B4D3E" w:rsidP="00D42B1D">
      <w:pPr>
        <w:numPr>
          <w:ilvl w:val="0"/>
          <w:numId w:val="17"/>
        </w:numPr>
        <w:ind w:right="-16"/>
      </w:pPr>
      <w:r>
        <w:t xml:space="preserve">Grow and maintain a thorough understanding of </w:t>
      </w:r>
      <w:r w:rsidR="00447E73">
        <w:t>current</w:t>
      </w:r>
      <w:r>
        <w:t xml:space="preserve"> and potential site and neighbourhood-wide regeneration </w:t>
      </w:r>
      <w:r w:rsidR="00B260B1">
        <w:t xml:space="preserve">and development </w:t>
      </w:r>
      <w:r>
        <w:t>opportunities</w:t>
      </w:r>
      <w:r w:rsidR="00B260B1">
        <w:t xml:space="preserve"> to deliver more genuinely affordable homes.  </w:t>
      </w:r>
      <w:r w:rsidR="00447E73">
        <w:t>Working with colleagues within Housing and Land, Planning and Regeneration</w:t>
      </w:r>
      <w:r w:rsidR="00B07C1E">
        <w:t xml:space="preserve"> and Local Authorities</w:t>
      </w:r>
      <w:r w:rsidR="00447E73">
        <w:t xml:space="preserve"> to s</w:t>
      </w:r>
      <w:r w:rsidR="00B260B1">
        <w:t>upport the development of a business case to support investment and delivery by the Mayor or investment partners.</w:t>
      </w:r>
    </w:p>
    <w:p w:rsidR="00C16DCE" w:rsidRDefault="00C16DCE" w:rsidP="004B47EF">
      <w:pPr>
        <w:pStyle w:val="ListParagraph"/>
      </w:pPr>
    </w:p>
    <w:p w:rsidR="008C20AA" w:rsidRDefault="008C20AA" w:rsidP="00153581">
      <w:pPr>
        <w:pStyle w:val="ListParagraph"/>
      </w:pPr>
    </w:p>
    <w:p w:rsidR="008C20AA" w:rsidRDefault="008C20AA" w:rsidP="004B47EF">
      <w:pPr>
        <w:numPr>
          <w:ilvl w:val="0"/>
          <w:numId w:val="17"/>
        </w:numPr>
        <w:ind w:right="-16"/>
      </w:pPr>
      <w:r>
        <w:lastRenderedPageBreak/>
        <w:t xml:space="preserve">Implement the Mayor’s Housing Zone programme, working with boroughs and other partners to meet annual targets and operate an effective change process as sites and outputs change over the life of the project. </w:t>
      </w:r>
    </w:p>
    <w:p w:rsidR="00447E73" w:rsidRDefault="00447E73" w:rsidP="00447E73">
      <w:pPr>
        <w:pStyle w:val="ListParagraph"/>
      </w:pPr>
    </w:p>
    <w:p w:rsidR="00447E73" w:rsidRDefault="00447E73" w:rsidP="004B47EF">
      <w:pPr>
        <w:numPr>
          <w:ilvl w:val="0"/>
          <w:numId w:val="17"/>
        </w:numPr>
        <w:ind w:right="-16"/>
      </w:pPr>
      <w:r>
        <w:t>Implement Mayoral or government policy initiatives and funding opportunities as they arise to prioritise and support more genuinely affordable homes on a short, medium and long term basis</w:t>
      </w:r>
      <w:r w:rsidR="0085161C">
        <w:t xml:space="preserve">. This includes seeking out opportunities for the Mayor’s Land Fund  and bringing forward business cases for consideration by the Investment Committee. </w:t>
      </w:r>
    </w:p>
    <w:p w:rsidR="00F54BA6" w:rsidRDefault="00F54BA6" w:rsidP="00A3356A">
      <w:pPr>
        <w:pStyle w:val="ListParagraph"/>
        <w:ind w:left="0"/>
      </w:pPr>
    </w:p>
    <w:p w:rsidR="00A3356A" w:rsidRDefault="00F54BA6" w:rsidP="00A3356A">
      <w:pPr>
        <w:numPr>
          <w:ilvl w:val="0"/>
          <w:numId w:val="17"/>
        </w:numPr>
        <w:ind w:right="-16"/>
      </w:pPr>
      <w:r w:rsidRPr="00597477">
        <w:t xml:space="preserve">Use commercial and professional experience to provide constructive challenge </w:t>
      </w:r>
      <w:r w:rsidR="005609C4">
        <w:t>using</w:t>
      </w:r>
      <w:r w:rsidR="00312105" w:rsidRPr="00597477">
        <w:t xml:space="preserve"> commercial skills, business acumen and innovation </w:t>
      </w:r>
      <w:r w:rsidRPr="00597477">
        <w:t>and work with partners</w:t>
      </w:r>
      <w:r>
        <w:t>,</w:t>
      </w:r>
      <w:r w:rsidRPr="00597477">
        <w:t xml:space="preserve"> </w:t>
      </w:r>
      <w:r>
        <w:t xml:space="preserve">including local authorities, </w:t>
      </w:r>
      <w:r w:rsidRPr="00597477">
        <w:t>to evaluate local priorities and targets</w:t>
      </w:r>
      <w:r w:rsidR="00312105">
        <w:t xml:space="preserve"> and </w:t>
      </w:r>
      <w:r w:rsidR="00312105" w:rsidRPr="00597477">
        <w:t>deliver cost effective development solutions</w:t>
      </w:r>
      <w:r w:rsidRPr="00597477">
        <w:t>.</w:t>
      </w:r>
    </w:p>
    <w:p w:rsidR="00A3356A" w:rsidRDefault="00A3356A" w:rsidP="00A3356A">
      <w:pPr>
        <w:ind w:left="720" w:right="-16"/>
      </w:pPr>
    </w:p>
    <w:p w:rsidR="00C16DCE" w:rsidRDefault="00F54BA6" w:rsidP="00A3356A">
      <w:pPr>
        <w:numPr>
          <w:ilvl w:val="0"/>
          <w:numId w:val="17"/>
        </w:numPr>
        <w:ind w:right="-16"/>
      </w:pPr>
      <w:r>
        <w:t>B</w:t>
      </w:r>
      <w:r w:rsidR="00C16DCE" w:rsidRPr="00597477">
        <w:t xml:space="preserve">uild capabilities and capacity in the delivery of high quality </w:t>
      </w:r>
      <w:r>
        <w:t xml:space="preserve">well designed </w:t>
      </w:r>
      <w:r w:rsidR="00C16DCE" w:rsidRPr="00597477">
        <w:t>sustainable developments through robust project management, master planning and collaborative design.  This will include resolving issues that are slowing or preventing the achievement of partners’ ambitions.</w:t>
      </w:r>
    </w:p>
    <w:p w:rsidR="00C16DCE" w:rsidRDefault="00C16DCE" w:rsidP="00A3356A">
      <w:pPr>
        <w:pStyle w:val="ListParagraph"/>
        <w:ind w:left="0"/>
      </w:pPr>
    </w:p>
    <w:p w:rsidR="00C16DCE" w:rsidRDefault="00C16DCE" w:rsidP="004B47EF">
      <w:pPr>
        <w:numPr>
          <w:ilvl w:val="0"/>
          <w:numId w:val="17"/>
        </w:numPr>
        <w:ind w:right="-16"/>
      </w:pPr>
      <w:r w:rsidRPr="00597477">
        <w:t xml:space="preserve">Manage the delivery of compliance audits over the year </w:t>
      </w:r>
      <w:r w:rsidR="008C20AA">
        <w:t xml:space="preserve">and ensure shortcomings in process are addressed within a portfolio of partners. </w:t>
      </w:r>
    </w:p>
    <w:p w:rsidR="00C16DCE" w:rsidRPr="00597477" w:rsidRDefault="00C16DCE" w:rsidP="004B47EF">
      <w:pPr>
        <w:ind w:right="-16"/>
      </w:pPr>
    </w:p>
    <w:p w:rsidR="004B47EF" w:rsidRDefault="00D42B1D" w:rsidP="004B47EF">
      <w:pPr>
        <w:numPr>
          <w:ilvl w:val="0"/>
          <w:numId w:val="17"/>
        </w:numPr>
        <w:ind w:right="-16"/>
      </w:pPr>
      <w:r>
        <w:t xml:space="preserve"> Take a lead on specific policy areas as needed to provide a strategic lead across area teams and develop expertise and advice</w:t>
      </w:r>
      <w:r w:rsidR="00C16DCE" w:rsidRPr="00597477">
        <w:t>.</w:t>
      </w:r>
    </w:p>
    <w:p w:rsidR="004B47EF" w:rsidRDefault="004B47EF" w:rsidP="004B47EF">
      <w:pPr>
        <w:ind w:left="360" w:right="-16"/>
      </w:pPr>
    </w:p>
    <w:p w:rsidR="004B47EF" w:rsidRDefault="004B47EF" w:rsidP="004B47EF">
      <w:pPr>
        <w:numPr>
          <w:ilvl w:val="0"/>
          <w:numId w:val="17"/>
        </w:numPr>
        <w:ind w:right="-16"/>
      </w:pPr>
      <w:r>
        <w:t xml:space="preserve">Realise the benefits of </w:t>
      </w:r>
      <w:smartTag w:uri="urn:schemas-microsoft-com:office:smarttags" w:element="City">
        <w:r>
          <w:t>London</w:t>
        </w:r>
      </w:smartTag>
      <w:r>
        <w:t xml:space="preserve">’s diversity by promoting and enabling equality of opportunities and promoting the diverse needs and aspirations of </w:t>
      </w:r>
      <w:smartTag w:uri="urn:schemas-microsoft-com:office:smarttags" w:element="place">
        <w:smartTag w:uri="urn:schemas-microsoft-com:office:smarttags" w:element="City">
          <w:r>
            <w:t>London</w:t>
          </w:r>
        </w:smartTag>
      </w:smartTag>
      <w:r>
        <w:t>’s communities.</w:t>
      </w:r>
    </w:p>
    <w:p w:rsidR="004B47EF" w:rsidRDefault="004B47EF" w:rsidP="004B47EF">
      <w:pPr>
        <w:pStyle w:val="ListParagraph"/>
      </w:pPr>
    </w:p>
    <w:p w:rsidR="00C16DCE" w:rsidRPr="00597477" w:rsidRDefault="004B47EF" w:rsidP="00C16DCE">
      <w:pPr>
        <w:numPr>
          <w:ilvl w:val="0"/>
          <w:numId w:val="17"/>
        </w:numPr>
        <w:ind w:right="-16"/>
      </w:pPr>
      <w:r>
        <w:t>Realise the benefits of a flexible approach to work in undertaking the duties and responsibilities of this job, and participating in multi-disciplinary, cross-department and cross-organisational groups and project teams.</w:t>
      </w:r>
      <w:r>
        <w:br/>
      </w:r>
    </w:p>
    <w:p w:rsidR="00C16DCE" w:rsidRDefault="00C16DCE" w:rsidP="00C16DCE">
      <w:pPr>
        <w:ind w:right="-1186"/>
        <w:rPr>
          <w:b/>
        </w:rPr>
      </w:pPr>
    </w:p>
    <w:p w:rsidR="00C16DCE" w:rsidRPr="0000167B" w:rsidRDefault="00C16DCE" w:rsidP="00C16DCE">
      <w:pPr>
        <w:ind w:right="-1186"/>
      </w:pPr>
      <w:r>
        <w:rPr>
          <w:b/>
        </w:rPr>
        <w:t>Accountable to:</w:t>
      </w:r>
      <w:r>
        <w:rPr>
          <w:b/>
        </w:rPr>
        <w:tab/>
      </w:r>
      <w:r w:rsidRPr="0000167B">
        <w:t>Head of Area</w:t>
      </w:r>
    </w:p>
    <w:p w:rsidR="00C16DCE" w:rsidRDefault="00C16DCE" w:rsidP="00C16DCE">
      <w:pPr>
        <w:ind w:right="-1186"/>
      </w:pPr>
    </w:p>
    <w:p w:rsidR="00C16DCE" w:rsidRDefault="00C16DCE" w:rsidP="00C16DCE">
      <w:pPr>
        <w:ind w:right="-1186"/>
      </w:pPr>
      <w:r>
        <w:rPr>
          <w:b/>
        </w:rPr>
        <w:t>Accountable for:</w:t>
      </w:r>
      <w:r>
        <w:rPr>
          <w:b/>
        </w:rPr>
        <w:tab/>
      </w:r>
      <w:r>
        <w:t>Resources allocated to the role.</w:t>
      </w:r>
    </w:p>
    <w:p w:rsidR="00C16DCE" w:rsidRDefault="00C16DCE" w:rsidP="00C16DCE">
      <w:pPr>
        <w:ind w:right="-1186"/>
      </w:pPr>
    </w:p>
    <w:p w:rsidR="00C16DCE" w:rsidRDefault="00C16DCE" w:rsidP="00C16DCE">
      <w:pPr>
        <w:ind w:right="-1186"/>
        <w:rPr>
          <w:b/>
        </w:rPr>
      </w:pPr>
    </w:p>
    <w:p w:rsidR="00C16DCE" w:rsidRDefault="00A3356A" w:rsidP="00C16DCE">
      <w:pPr>
        <w:ind w:right="-1186"/>
        <w:rPr>
          <w:b/>
          <w:sz w:val="28"/>
          <w:szCs w:val="28"/>
        </w:rPr>
      </w:pPr>
      <w:r>
        <w:rPr>
          <w:b/>
          <w:sz w:val="28"/>
          <w:szCs w:val="28"/>
        </w:rPr>
        <w:t>PERSON SPECIFICATION</w:t>
      </w:r>
    </w:p>
    <w:p w:rsidR="00C16DCE" w:rsidRDefault="00C16DCE" w:rsidP="00C16DCE">
      <w:pPr>
        <w:ind w:right="-16"/>
        <w:rPr>
          <w:b/>
        </w:rPr>
      </w:pPr>
    </w:p>
    <w:p w:rsidR="00C16DCE" w:rsidRPr="00160F05" w:rsidRDefault="00C16DCE" w:rsidP="00C16DCE">
      <w:pPr>
        <w:ind w:right="-16"/>
        <w:rPr>
          <w:b/>
          <w:sz w:val="26"/>
          <w:szCs w:val="26"/>
        </w:rPr>
      </w:pPr>
      <w:r w:rsidRPr="00160F05">
        <w:rPr>
          <w:b/>
          <w:sz w:val="26"/>
          <w:szCs w:val="26"/>
        </w:rPr>
        <w:t>Technical requirements/experience/qualifications</w:t>
      </w:r>
    </w:p>
    <w:p w:rsidR="00C16DCE" w:rsidRDefault="00C16DCE" w:rsidP="00C16DCE">
      <w:pPr>
        <w:ind w:right="-16"/>
        <w:rPr>
          <w:b/>
        </w:rPr>
      </w:pPr>
    </w:p>
    <w:p w:rsidR="00C16DCE" w:rsidRDefault="00C16DCE" w:rsidP="00C16DCE">
      <w:pPr>
        <w:rPr>
          <w:rFonts w:cs="Arial"/>
        </w:rPr>
      </w:pPr>
      <w:r w:rsidRPr="00BF25F8">
        <w:rPr>
          <w:rFonts w:cs="Arial"/>
        </w:rPr>
        <w:t>Appropriate Degree level qualification and/or appropriate professional qualifications/membership and/or demonstrable and relevant experience and skills</w:t>
      </w:r>
      <w:r>
        <w:rPr>
          <w:rFonts w:cs="Arial"/>
        </w:rPr>
        <w:t>.</w:t>
      </w:r>
    </w:p>
    <w:p w:rsidR="00C16DCE" w:rsidRPr="00160F05" w:rsidRDefault="00C16DCE" w:rsidP="00C16DCE">
      <w:pPr>
        <w:ind w:right="-16"/>
        <w:rPr>
          <w:b/>
          <w:sz w:val="26"/>
          <w:szCs w:val="26"/>
        </w:rPr>
      </w:pPr>
    </w:p>
    <w:p w:rsidR="00C16DCE" w:rsidRPr="00160F05" w:rsidRDefault="00160F05" w:rsidP="00C16DCE">
      <w:pPr>
        <w:autoSpaceDE w:val="0"/>
        <w:autoSpaceDN w:val="0"/>
        <w:adjustRightInd w:val="0"/>
        <w:rPr>
          <w:b/>
          <w:sz w:val="26"/>
          <w:szCs w:val="26"/>
        </w:rPr>
      </w:pPr>
      <w:r>
        <w:rPr>
          <w:b/>
          <w:sz w:val="26"/>
          <w:szCs w:val="26"/>
        </w:rPr>
        <w:t>Behavioural C</w:t>
      </w:r>
      <w:r w:rsidR="00C16DCE" w:rsidRPr="00160F05">
        <w:rPr>
          <w:b/>
          <w:sz w:val="26"/>
          <w:szCs w:val="26"/>
        </w:rPr>
        <w:t>ompetencies</w:t>
      </w:r>
    </w:p>
    <w:p w:rsidR="00C16DCE" w:rsidRDefault="00C16DCE" w:rsidP="00C16DCE">
      <w:pPr>
        <w:autoSpaceDE w:val="0"/>
        <w:autoSpaceDN w:val="0"/>
        <w:adjustRightInd w:val="0"/>
        <w:rPr>
          <w:b/>
          <w:szCs w:val="24"/>
        </w:rPr>
      </w:pPr>
    </w:p>
    <w:p w:rsidR="00C16DCE" w:rsidRDefault="00C16DCE" w:rsidP="00C16DCE">
      <w:pPr>
        <w:tabs>
          <w:tab w:val="left" w:pos="360"/>
        </w:tabs>
        <w:rPr>
          <w:b/>
          <w:bCs/>
        </w:rPr>
      </w:pPr>
      <w:r>
        <w:rPr>
          <w:b/>
          <w:bCs/>
        </w:rPr>
        <w:t>Building and Managing Relationships</w:t>
      </w:r>
    </w:p>
    <w:p w:rsidR="00C16DCE" w:rsidRDefault="00C16DCE" w:rsidP="00C16DCE">
      <w:pPr>
        <w:tabs>
          <w:tab w:val="left" w:pos="360"/>
        </w:tabs>
      </w:pPr>
      <w:r>
        <w:t>.. is developing rapport and working effectively with a diverse range of people, sharing knowledge and skills to deliver shared goals.</w:t>
      </w:r>
    </w:p>
    <w:p w:rsidR="00C16DCE" w:rsidRDefault="00C16DCE" w:rsidP="00C16DCE">
      <w:pPr>
        <w:tabs>
          <w:tab w:val="left" w:pos="360"/>
        </w:tabs>
      </w:pPr>
    </w:p>
    <w:p w:rsidR="00C16DCE" w:rsidRDefault="00C16DCE" w:rsidP="00C16DCE">
      <w:pPr>
        <w:pStyle w:val="Heading3"/>
        <w:rPr>
          <w:b w:val="0"/>
          <w:bCs w:val="0"/>
          <w:u w:val="single"/>
        </w:rPr>
      </w:pPr>
      <w:r>
        <w:rPr>
          <w:b w:val="0"/>
          <w:bCs w:val="0"/>
          <w:u w:val="single"/>
        </w:rPr>
        <w:t>Level 2 indicators of effective performance</w:t>
      </w:r>
    </w:p>
    <w:p w:rsidR="00C16DCE" w:rsidRDefault="00C16DCE" w:rsidP="00C16DCE">
      <w:pPr>
        <w:numPr>
          <w:ilvl w:val="0"/>
          <w:numId w:val="7"/>
        </w:numPr>
        <w:tabs>
          <w:tab w:val="left" w:pos="360"/>
        </w:tabs>
      </w:pPr>
      <w:r>
        <w:t>Develops new professional relationships</w:t>
      </w:r>
    </w:p>
    <w:p w:rsidR="00C16DCE" w:rsidRDefault="00C16DCE" w:rsidP="00C16DCE">
      <w:pPr>
        <w:numPr>
          <w:ilvl w:val="0"/>
          <w:numId w:val="7"/>
        </w:numPr>
        <w:tabs>
          <w:tab w:val="left" w:pos="360"/>
        </w:tabs>
      </w:pPr>
      <w:r>
        <w:t>Understands the needs of others, the constraints they face and the levers to their engagement</w:t>
      </w:r>
    </w:p>
    <w:p w:rsidR="00C16DCE" w:rsidRDefault="00C16DCE" w:rsidP="00C16DCE">
      <w:pPr>
        <w:numPr>
          <w:ilvl w:val="0"/>
          <w:numId w:val="7"/>
        </w:numPr>
        <w:tabs>
          <w:tab w:val="left" w:pos="360"/>
        </w:tabs>
      </w:pPr>
      <w:r>
        <w:t>Understands differences, anticipates areas of conflict and takes action</w:t>
      </w:r>
    </w:p>
    <w:p w:rsidR="00C16DCE" w:rsidRDefault="00C16DCE" w:rsidP="00C16DCE">
      <w:pPr>
        <w:numPr>
          <w:ilvl w:val="0"/>
          <w:numId w:val="7"/>
        </w:numPr>
        <w:tabs>
          <w:tab w:val="left" w:pos="360"/>
        </w:tabs>
      </w:pPr>
      <w:r>
        <w:t>Fosters an environment where others feel respected</w:t>
      </w:r>
    </w:p>
    <w:p w:rsidR="00C16DCE" w:rsidRDefault="00C16DCE" w:rsidP="00C16DCE">
      <w:pPr>
        <w:numPr>
          <w:ilvl w:val="0"/>
          <w:numId w:val="7"/>
        </w:numPr>
        <w:tabs>
          <w:tab w:val="left" w:pos="360"/>
        </w:tabs>
      </w:pPr>
      <w:r>
        <w:t>Identifies opportunities for joint working to minimise duplication and deliver shared goals</w:t>
      </w:r>
    </w:p>
    <w:p w:rsidR="00C16DCE" w:rsidRDefault="00C16DCE" w:rsidP="00C16DCE">
      <w:pPr>
        <w:autoSpaceDE w:val="0"/>
        <w:autoSpaceDN w:val="0"/>
        <w:adjustRightInd w:val="0"/>
        <w:rPr>
          <w:b/>
          <w:szCs w:val="24"/>
        </w:rPr>
      </w:pPr>
    </w:p>
    <w:p w:rsidR="00C16DCE" w:rsidRPr="00F10168" w:rsidRDefault="00E82266" w:rsidP="00C16DCE">
      <w:pPr>
        <w:rPr>
          <w:b/>
          <w:bCs/>
          <w:lang w:eastAsia="en-GB"/>
        </w:rPr>
      </w:pPr>
      <w:r w:rsidRPr="00F10168">
        <w:rPr>
          <w:b/>
          <w:bCs/>
          <w:lang w:eastAsia="en-GB"/>
        </w:rPr>
        <w:t xml:space="preserve">Stakeholder Focus </w:t>
      </w:r>
    </w:p>
    <w:p w:rsidR="00C16DCE" w:rsidRDefault="00C16DCE" w:rsidP="00C16DCE">
      <w:pPr>
        <w:autoSpaceDE w:val="0"/>
        <w:autoSpaceDN w:val="0"/>
        <w:adjustRightInd w:val="0"/>
        <w:rPr>
          <w:lang w:eastAsia="en-GB"/>
        </w:rPr>
      </w:pPr>
      <w:r w:rsidRPr="00F10168">
        <w:rPr>
          <w:lang w:eastAsia="en-GB"/>
        </w:rPr>
        <w:t>… is consulting with, listening to and understanding the needs of those our work impacts and using this knowledge to shape what we do and manage others’ expectations</w:t>
      </w:r>
    </w:p>
    <w:p w:rsidR="00C16DCE" w:rsidRPr="008B4711" w:rsidRDefault="00C16DCE" w:rsidP="00C16DCE">
      <w:pPr>
        <w:rPr>
          <w:u w:val="single"/>
          <w:lang w:eastAsia="en-GB"/>
        </w:rPr>
      </w:pPr>
    </w:p>
    <w:p w:rsidR="00C16DCE" w:rsidRPr="008B4711" w:rsidRDefault="00C16DCE" w:rsidP="00C16DCE">
      <w:pPr>
        <w:rPr>
          <w:bCs/>
          <w:u w:val="single"/>
          <w:lang w:eastAsia="en-GB"/>
        </w:rPr>
      </w:pPr>
      <w:r w:rsidRPr="008B4711">
        <w:rPr>
          <w:bCs/>
          <w:u w:val="single"/>
          <w:lang w:eastAsia="en-GB"/>
        </w:rPr>
        <w:t>Level 2 indicators of effective performance</w:t>
      </w:r>
    </w:p>
    <w:p w:rsidR="00C16DCE" w:rsidRPr="00F10168" w:rsidRDefault="00C16DCE" w:rsidP="00C16DCE">
      <w:pPr>
        <w:numPr>
          <w:ilvl w:val="0"/>
          <w:numId w:val="8"/>
        </w:numPr>
        <w:rPr>
          <w:lang w:eastAsia="en-GB"/>
        </w:rPr>
      </w:pPr>
      <w:r w:rsidRPr="00F10168">
        <w:rPr>
          <w:lang w:eastAsia="en-GB"/>
        </w:rPr>
        <w:t xml:space="preserve">Seeks to understand requirements, gathering extra information when needs are not clear   </w:t>
      </w:r>
    </w:p>
    <w:p w:rsidR="00C16DCE" w:rsidRPr="00F10168" w:rsidRDefault="00C16DCE" w:rsidP="00C16DCE">
      <w:pPr>
        <w:numPr>
          <w:ilvl w:val="0"/>
          <w:numId w:val="8"/>
        </w:numPr>
        <w:rPr>
          <w:lang w:eastAsia="en-GB"/>
        </w:rPr>
      </w:pPr>
      <w:r w:rsidRPr="00F10168">
        <w:rPr>
          <w:lang w:eastAsia="en-GB"/>
        </w:rPr>
        <w:t>Presents the GLA positively by interacting effectively with stakeholders</w:t>
      </w:r>
    </w:p>
    <w:p w:rsidR="00C16DCE" w:rsidRPr="00F10168" w:rsidRDefault="00C16DCE" w:rsidP="00C16DCE">
      <w:pPr>
        <w:numPr>
          <w:ilvl w:val="0"/>
          <w:numId w:val="8"/>
        </w:numPr>
        <w:rPr>
          <w:lang w:eastAsia="en-GB"/>
        </w:rPr>
      </w:pPr>
      <w:r w:rsidRPr="00F10168">
        <w:rPr>
          <w:lang w:eastAsia="en-GB"/>
        </w:rPr>
        <w:t xml:space="preserve">Delivers a timely and accurate service </w:t>
      </w:r>
    </w:p>
    <w:p w:rsidR="00C16DCE" w:rsidRPr="00F10168" w:rsidRDefault="00C16DCE" w:rsidP="00C16DCE">
      <w:pPr>
        <w:numPr>
          <w:ilvl w:val="0"/>
          <w:numId w:val="8"/>
        </w:numPr>
        <w:rPr>
          <w:lang w:eastAsia="en-GB"/>
        </w:rPr>
      </w:pPr>
      <w:r w:rsidRPr="00F10168">
        <w:rPr>
          <w:lang w:eastAsia="en-GB"/>
        </w:rPr>
        <w:t>Understands the differing needs of stakeholders and adapts own service accordingly</w:t>
      </w:r>
    </w:p>
    <w:p w:rsidR="00C16DCE" w:rsidRPr="00F10168" w:rsidRDefault="00C16DCE" w:rsidP="00C16DCE">
      <w:pPr>
        <w:numPr>
          <w:ilvl w:val="0"/>
          <w:numId w:val="8"/>
        </w:numPr>
        <w:rPr>
          <w:lang w:eastAsia="en-GB"/>
        </w:rPr>
      </w:pPr>
      <w:r w:rsidRPr="00F10168">
        <w:rPr>
          <w:lang w:eastAsia="en-GB"/>
        </w:rPr>
        <w:t>Seeks and uses feedback from a variety of sources to improve the GLA’s service to Londoners</w:t>
      </w:r>
    </w:p>
    <w:p w:rsidR="00C16DCE" w:rsidRDefault="00C16DCE" w:rsidP="00C16DCE">
      <w:pPr>
        <w:autoSpaceDE w:val="0"/>
        <w:autoSpaceDN w:val="0"/>
        <w:adjustRightInd w:val="0"/>
        <w:rPr>
          <w:b/>
          <w:szCs w:val="24"/>
        </w:rPr>
      </w:pPr>
    </w:p>
    <w:p w:rsidR="00C16DCE" w:rsidRPr="00F10168" w:rsidRDefault="00E82266" w:rsidP="00C16DCE">
      <w:pPr>
        <w:rPr>
          <w:b/>
          <w:bCs/>
          <w:lang w:eastAsia="en-GB"/>
        </w:rPr>
      </w:pPr>
      <w:r w:rsidRPr="00F10168">
        <w:rPr>
          <w:b/>
          <w:bCs/>
          <w:lang w:eastAsia="en-GB"/>
        </w:rPr>
        <w:t>Problem Solving</w:t>
      </w:r>
    </w:p>
    <w:p w:rsidR="00C16DCE" w:rsidRDefault="00C16DCE" w:rsidP="00C16DCE">
      <w:pPr>
        <w:rPr>
          <w:lang w:eastAsia="en-GB"/>
        </w:rPr>
      </w:pPr>
      <w:r w:rsidRPr="00F10168">
        <w:rPr>
          <w:lang w:eastAsia="en-GB"/>
        </w:rPr>
        <w:t xml:space="preserve">… is analysing and interpreting situations from a variety of viewpoints and finding creative, workable and timely solutions. </w:t>
      </w:r>
    </w:p>
    <w:p w:rsidR="00C16DCE" w:rsidRDefault="00C16DCE" w:rsidP="00C16DCE">
      <w:pPr>
        <w:rPr>
          <w:lang w:eastAsia="en-GB"/>
        </w:rPr>
      </w:pPr>
    </w:p>
    <w:p w:rsidR="00C16DCE" w:rsidRDefault="00C16DCE" w:rsidP="00C16DCE">
      <w:pPr>
        <w:rPr>
          <w:lang w:eastAsia="en-GB"/>
        </w:rPr>
      </w:pPr>
      <w:r w:rsidRPr="008B4711">
        <w:rPr>
          <w:bCs/>
          <w:u w:val="single"/>
          <w:lang w:eastAsia="en-GB"/>
        </w:rPr>
        <w:t>Level 2 indicators of effective performance</w:t>
      </w:r>
    </w:p>
    <w:p w:rsidR="00C16DCE" w:rsidRPr="008B4711" w:rsidRDefault="00C16DCE" w:rsidP="00C16DCE">
      <w:pPr>
        <w:rPr>
          <w:lang w:eastAsia="en-GB"/>
        </w:rPr>
      </w:pPr>
    </w:p>
    <w:p w:rsidR="00C16DCE" w:rsidRPr="00F10168" w:rsidRDefault="00C16DCE" w:rsidP="00C16DCE">
      <w:pPr>
        <w:numPr>
          <w:ilvl w:val="0"/>
          <w:numId w:val="10"/>
        </w:numPr>
        <w:rPr>
          <w:lang w:eastAsia="en-GB"/>
        </w:rPr>
      </w:pPr>
      <w:r w:rsidRPr="00F10168">
        <w:rPr>
          <w:lang w:eastAsia="en-GB"/>
        </w:rPr>
        <w:t>Processes and distils a variety of information to understand a problem fully</w:t>
      </w:r>
    </w:p>
    <w:p w:rsidR="00C16DCE" w:rsidRPr="00F10168" w:rsidRDefault="00C16DCE" w:rsidP="00C16DCE">
      <w:pPr>
        <w:numPr>
          <w:ilvl w:val="0"/>
          <w:numId w:val="10"/>
        </w:numPr>
        <w:rPr>
          <w:lang w:eastAsia="en-GB"/>
        </w:rPr>
      </w:pPr>
      <w:r w:rsidRPr="00F10168">
        <w:rPr>
          <w:lang w:eastAsia="en-GB"/>
        </w:rPr>
        <w:t>Proposes options for solutions to presented problems</w:t>
      </w:r>
    </w:p>
    <w:p w:rsidR="00C16DCE" w:rsidRPr="00F10168" w:rsidRDefault="00C16DCE" w:rsidP="00C16DCE">
      <w:pPr>
        <w:numPr>
          <w:ilvl w:val="0"/>
          <w:numId w:val="10"/>
        </w:numPr>
        <w:rPr>
          <w:lang w:eastAsia="en-GB"/>
        </w:rPr>
      </w:pPr>
      <w:r w:rsidRPr="00F10168">
        <w:rPr>
          <w:lang w:eastAsia="en-GB"/>
        </w:rPr>
        <w:t>Builds on the ideas of others to encourage creative problem solving</w:t>
      </w:r>
    </w:p>
    <w:p w:rsidR="00C16DCE" w:rsidRPr="00F10168" w:rsidRDefault="00C16DCE" w:rsidP="00C16DCE">
      <w:pPr>
        <w:numPr>
          <w:ilvl w:val="0"/>
          <w:numId w:val="10"/>
        </w:numPr>
        <w:rPr>
          <w:lang w:eastAsia="en-GB"/>
        </w:rPr>
      </w:pPr>
      <w:r w:rsidRPr="00F10168">
        <w:rPr>
          <w:lang w:eastAsia="en-GB"/>
        </w:rPr>
        <w:t>Thinks laterally about own work, considering different ways to approach problems</w:t>
      </w:r>
    </w:p>
    <w:p w:rsidR="00C16DCE" w:rsidRPr="00F10168" w:rsidRDefault="00C16DCE" w:rsidP="00C16DCE">
      <w:pPr>
        <w:numPr>
          <w:ilvl w:val="0"/>
          <w:numId w:val="10"/>
        </w:numPr>
        <w:rPr>
          <w:lang w:eastAsia="en-GB"/>
        </w:rPr>
      </w:pPr>
      <w:r w:rsidRPr="00F10168">
        <w:rPr>
          <w:lang w:eastAsia="en-GB"/>
        </w:rPr>
        <w:t>Seeks the opinions and experiences of others to understand different approaches to problem solving</w:t>
      </w:r>
    </w:p>
    <w:p w:rsidR="00C16DCE" w:rsidRDefault="00C16DCE" w:rsidP="00C16DCE">
      <w:pPr>
        <w:autoSpaceDE w:val="0"/>
        <w:autoSpaceDN w:val="0"/>
        <w:adjustRightInd w:val="0"/>
        <w:rPr>
          <w:b/>
          <w:szCs w:val="24"/>
        </w:rPr>
      </w:pPr>
    </w:p>
    <w:p w:rsidR="00C16DCE" w:rsidRPr="00F10168" w:rsidRDefault="00E82266" w:rsidP="00C16DCE">
      <w:pPr>
        <w:rPr>
          <w:b/>
          <w:bCs/>
          <w:lang w:eastAsia="en-GB"/>
        </w:rPr>
      </w:pPr>
      <w:r>
        <w:rPr>
          <w:b/>
          <w:bCs/>
          <w:lang w:eastAsia="en-GB"/>
        </w:rPr>
        <w:t>Planning a</w:t>
      </w:r>
      <w:r w:rsidRPr="00F10168">
        <w:rPr>
          <w:b/>
          <w:bCs/>
          <w:lang w:eastAsia="en-GB"/>
        </w:rPr>
        <w:t>nd Organising</w:t>
      </w:r>
    </w:p>
    <w:p w:rsidR="00C16DCE" w:rsidRPr="00F10168" w:rsidRDefault="00C16DCE" w:rsidP="00C16DCE">
      <w:pPr>
        <w:jc w:val="both"/>
        <w:rPr>
          <w:lang w:eastAsia="en-GB"/>
        </w:rPr>
      </w:pPr>
      <w:r w:rsidRPr="00F10168">
        <w:rPr>
          <w:lang w:eastAsia="en-GB"/>
        </w:rPr>
        <w:t>… is thinking ahead, managing time, priorities and risk, and developing structured and efficient approaches to deliver work on time and to a high standard.</w:t>
      </w:r>
    </w:p>
    <w:p w:rsidR="00C16DCE" w:rsidRDefault="00C16DCE" w:rsidP="00C16DCE">
      <w:pPr>
        <w:rPr>
          <w:lang w:eastAsia="en-GB"/>
        </w:rPr>
      </w:pPr>
    </w:p>
    <w:p w:rsidR="00C16DCE" w:rsidRDefault="00C16DCE" w:rsidP="00E82266">
      <w:pPr>
        <w:spacing w:after="120"/>
        <w:rPr>
          <w:b/>
          <w:szCs w:val="24"/>
        </w:rPr>
      </w:pPr>
      <w:r w:rsidRPr="008B4711">
        <w:rPr>
          <w:bCs/>
          <w:u w:val="single"/>
          <w:lang w:eastAsia="en-GB"/>
        </w:rPr>
        <w:t>Level 2 indicators of effective performance</w:t>
      </w:r>
    </w:p>
    <w:p w:rsidR="00C16DCE" w:rsidRPr="00F10168" w:rsidRDefault="00C16DCE" w:rsidP="00C16DCE">
      <w:pPr>
        <w:numPr>
          <w:ilvl w:val="0"/>
          <w:numId w:val="12"/>
        </w:numPr>
        <w:rPr>
          <w:lang w:eastAsia="en-GB"/>
        </w:rPr>
      </w:pPr>
      <w:r w:rsidRPr="00F10168">
        <w:rPr>
          <w:lang w:eastAsia="en-GB"/>
        </w:rPr>
        <w:t>Prioritises work in line with key team or project deliverables</w:t>
      </w:r>
    </w:p>
    <w:p w:rsidR="00C16DCE" w:rsidRPr="00F10168" w:rsidRDefault="00C16DCE" w:rsidP="00C16DCE">
      <w:pPr>
        <w:numPr>
          <w:ilvl w:val="0"/>
          <w:numId w:val="12"/>
        </w:numPr>
        <w:rPr>
          <w:lang w:eastAsia="en-GB"/>
        </w:rPr>
      </w:pPr>
      <w:r w:rsidRPr="00F10168">
        <w:rPr>
          <w:lang w:eastAsia="en-GB"/>
        </w:rPr>
        <w:t>Makes contingency plans to account for changing work priorities, deadlines and milestones</w:t>
      </w:r>
    </w:p>
    <w:p w:rsidR="00C16DCE" w:rsidRPr="00F10168" w:rsidRDefault="00C16DCE" w:rsidP="00C16DCE">
      <w:pPr>
        <w:numPr>
          <w:ilvl w:val="0"/>
          <w:numId w:val="12"/>
        </w:numPr>
        <w:rPr>
          <w:lang w:eastAsia="en-GB"/>
        </w:rPr>
      </w:pPr>
      <w:r w:rsidRPr="00F10168">
        <w:rPr>
          <w:lang w:eastAsia="en-GB"/>
        </w:rPr>
        <w:t>Identifies and consults with sponsors or stakeholders in planning work</w:t>
      </w:r>
    </w:p>
    <w:p w:rsidR="00C16DCE" w:rsidRPr="00F10168" w:rsidRDefault="00C16DCE" w:rsidP="00C16DCE">
      <w:pPr>
        <w:numPr>
          <w:ilvl w:val="0"/>
          <w:numId w:val="12"/>
        </w:numPr>
        <w:rPr>
          <w:lang w:eastAsia="en-GB"/>
        </w:rPr>
      </w:pPr>
      <w:r w:rsidRPr="00F10168">
        <w:rPr>
          <w:lang w:eastAsia="en-GB"/>
        </w:rPr>
        <w:t>Pays close attention to detail, ensuring team’s work is delivered to a high standard</w:t>
      </w:r>
    </w:p>
    <w:p w:rsidR="00C16DCE" w:rsidRPr="00F10168" w:rsidRDefault="00C16DCE" w:rsidP="00C16DCE">
      <w:pPr>
        <w:numPr>
          <w:ilvl w:val="0"/>
          <w:numId w:val="12"/>
        </w:numPr>
        <w:rPr>
          <w:lang w:eastAsia="en-GB"/>
        </w:rPr>
      </w:pPr>
      <w:r w:rsidRPr="00F10168">
        <w:rPr>
          <w:lang w:eastAsia="en-GB"/>
        </w:rPr>
        <w:lastRenderedPageBreak/>
        <w:t>Negotiates realistic timescales for work delivery, ensuring team deliverables can be met</w:t>
      </w:r>
    </w:p>
    <w:p w:rsidR="00C16DCE" w:rsidRDefault="00C16DCE" w:rsidP="00C16DCE">
      <w:pPr>
        <w:autoSpaceDE w:val="0"/>
        <w:autoSpaceDN w:val="0"/>
        <w:adjustRightInd w:val="0"/>
        <w:rPr>
          <w:b/>
          <w:szCs w:val="24"/>
        </w:rPr>
      </w:pPr>
    </w:p>
    <w:p w:rsidR="00C16DCE" w:rsidRPr="005E7DA4" w:rsidRDefault="00C16DCE" w:rsidP="00C16DCE">
      <w:pPr>
        <w:spacing w:after="120"/>
        <w:rPr>
          <w:b/>
          <w:lang w:eastAsia="en-GB"/>
        </w:rPr>
      </w:pPr>
      <w:r w:rsidRPr="005E7DA4">
        <w:rPr>
          <w:b/>
          <w:lang w:eastAsia="en-GB"/>
        </w:rPr>
        <w:t>Organisational Awareness</w:t>
      </w:r>
    </w:p>
    <w:p w:rsidR="00C16DCE" w:rsidRPr="005E7DA4" w:rsidRDefault="00C16DCE" w:rsidP="00C16DCE">
      <w:pPr>
        <w:spacing w:after="120"/>
        <w:jc w:val="both"/>
        <w:rPr>
          <w:bCs/>
          <w:szCs w:val="24"/>
          <w:u w:val="single"/>
        </w:rPr>
      </w:pPr>
      <w:r w:rsidRPr="005E7DA4">
        <w:rPr>
          <w:bCs/>
          <w:szCs w:val="24"/>
          <w:u w:val="single"/>
        </w:rPr>
        <w:t>Level 2 indicators of effective performance</w:t>
      </w:r>
    </w:p>
    <w:p w:rsidR="00C16DCE" w:rsidRPr="00F10168" w:rsidRDefault="00C16DCE" w:rsidP="00E82266">
      <w:pPr>
        <w:numPr>
          <w:ilvl w:val="0"/>
          <w:numId w:val="6"/>
        </w:numPr>
        <w:ind w:left="714" w:hanging="357"/>
        <w:rPr>
          <w:lang w:eastAsia="en-GB"/>
        </w:rPr>
      </w:pPr>
      <w:r w:rsidRPr="00F10168">
        <w:rPr>
          <w:lang w:eastAsia="en-GB"/>
        </w:rPr>
        <w:t xml:space="preserve">Challenges unethical behaviour </w:t>
      </w:r>
    </w:p>
    <w:p w:rsidR="00C16DCE" w:rsidRPr="00F10168" w:rsidRDefault="00C16DCE" w:rsidP="00E82266">
      <w:pPr>
        <w:numPr>
          <w:ilvl w:val="0"/>
          <w:numId w:val="6"/>
        </w:numPr>
        <w:ind w:left="714" w:hanging="357"/>
        <w:rPr>
          <w:lang w:eastAsia="en-GB"/>
        </w:rPr>
      </w:pPr>
      <w:r w:rsidRPr="00F10168">
        <w:rPr>
          <w:lang w:eastAsia="en-GB"/>
        </w:rPr>
        <w:t xml:space="preserve">Uses understanding of the GLA’s </w:t>
      </w:r>
      <w:r>
        <w:rPr>
          <w:lang w:eastAsia="en-GB"/>
        </w:rPr>
        <w:t>complex</w:t>
      </w:r>
      <w:r w:rsidRPr="00F10168">
        <w:rPr>
          <w:lang w:eastAsia="en-GB"/>
        </w:rPr>
        <w:t xml:space="preserve"> partnership arrangements to deliver effectively</w:t>
      </w:r>
    </w:p>
    <w:p w:rsidR="00C16DCE" w:rsidRPr="00F10168" w:rsidRDefault="00C16DCE" w:rsidP="00E82266">
      <w:pPr>
        <w:numPr>
          <w:ilvl w:val="0"/>
          <w:numId w:val="6"/>
        </w:numPr>
        <w:ind w:left="714" w:hanging="357"/>
        <w:rPr>
          <w:lang w:eastAsia="en-GB"/>
        </w:rPr>
      </w:pPr>
      <w:r w:rsidRPr="00F10168">
        <w:rPr>
          <w:lang w:eastAsia="en-GB"/>
        </w:rPr>
        <w:t>Recognises how political changes and sensitivities impact on own and team’s work</w:t>
      </w:r>
    </w:p>
    <w:p w:rsidR="00C16DCE" w:rsidRPr="00F10168" w:rsidRDefault="00C16DCE" w:rsidP="00E82266">
      <w:pPr>
        <w:numPr>
          <w:ilvl w:val="0"/>
          <w:numId w:val="6"/>
        </w:numPr>
        <w:ind w:left="714" w:hanging="357"/>
        <w:rPr>
          <w:lang w:eastAsia="en-GB"/>
        </w:rPr>
      </w:pPr>
      <w:r w:rsidRPr="00F10168">
        <w:rPr>
          <w:lang w:eastAsia="en-GB"/>
        </w:rPr>
        <w:t>Is aware of the changing needs of Londoners, anticipating resulting changes for work agendas</w:t>
      </w:r>
    </w:p>
    <w:p w:rsidR="00C16DCE" w:rsidRPr="00F10168" w:rsidRDefault="00C16DCE" w:rsidP="00E82266">
      <w:pPr>
        <w:numPr>
          <w:ilvl w:val="0"/>
          <w:numId w:val="6"/>
        </w:numPr>
        <w:ind w:left="714" w:hanging="357"/>
        <w:rPr>
          <w:lang w:eastAsia="en-GB"/>
        </w:rPr>
      </w:pPr>
      <w:r w:rsidRPr="00F10168">
        <w:rPr>
          <w:lang w:eastAsia="en-GB"/>
        </w:rPr>
        <w:t>Follows the GLA’s position in the media and understands how it impacts on work</w:t>
      </w:r>
    </w:p>
    <w:p w:rsidR="00C16DCE" w:rsidRDefault="00C16DCE" w:rsidP="00C16DCE">
      <w:pPr>
        <w:autoSpaceDE w:val="0"/>
        <w:autoSpaceDN w:val="0"/>
        <w:adjustRightInd w:val="0"/>
        <w:rPr>
          <w:b/>
          <w:szCs w:val="24"/>
        </w:rPr>
      </w:pPr>
    </w:p>
    <w:p w:rsidR="00C16DCE" w:rsidRDefault="00C16DCE" w:rsidP="00F822BC">
      <w:pPr>
        <w:autoSpaceDE w:val="0"/>
        <w:autoSpaceDN w:val="0"/>
        <w:adjustRightInd w:val="0"/>
        <w:rPr>
          <w:b/>
          <w:szCs w:val="24"/>
        </w:rPr>
      </w:pPr>
      <w:r>
        <w:rPr>
          <w:b/>
          <w:szCs w:val="24"/>
        </w:rPr>
        <w:t>Responsible Use of Resources</w:t>
      </w:r>
    </w:p>
    <w:p w:rsidR="00F822BC" w:rsidRPr="009B3D46" w:rsidRDefault="00F822BC" w:rsidP="00F822BC">
      <w:pPr>
        <w:pStyle w:val="BodyText2"/>
        <w:rPr>
          <w:rFonts w:ascii="Foundry Form Sans" w:hAnsi="Foundry Form Sans" w:cs="Times New Roman"/>
        </w:rPr>
      </w:pPr>
      <w:r w:rsidRPr="009B3D46">
        <w:rPr>
          <w:rFonts w:ascii="Foundry Form Sans" w:hAnsi="Foundry Form Sans" w:cs="Times New Roman"/>
        </w:rPr>
        <w:t>… is taking personal responsibility for using and managing resources effectively, efficiently and sustainably.</w:t>
      </w:r>
    </w:p>
    <w:p w:rsidR="00F822BC" w:rsidRDefault="00F822BC" w:rsidP="00E82266">
      <w:pPr>
        <w:autoSpaceDE w:val="0"/>
        <w:autoSpaceDN w:val="0"/>
        <w:adjustRightInd w:val="0"/>
        <w:spacing w:after="120"/>
        <w:rPr>
          <w:b/>
          <w:szCs w:val="24"/>
        </w:rPr>
      </w:pPr>
    </w:p>
    <w:p w:rsidR="00C16DCE" w:rsidRPr="00A61727" w:rsidRDefault="00C16DCE" w:rsidP="00C16DCE">
      <w:pPr>
        <w:autoSpaceDE w:val="0"/>
        <w:autoSpaceDN w:val="0"/>
        <w:adjustRightInd w:val="0"/>
        <w:spacing w:after="120"/>
        <w:rPr>
          <w:szCs w:val="24"/>
          <w:u w:val="single"/>
        </w:rPr>
      </w:pPr>
      <w:r w:rsidRPr="000D1A04">
        <w:rPr>
          <w:szCs w:val="24"/>
          <w:u w:val="single"/>
        </w:rPr>
        <w:t>Level 2 indicators of effective performance</w:t>
      </w:r>
    </w:p>
    <w:p w:rsidR="00C16DCE" w:rsidRPr="00F10168" w:rsidRDefault="00C16DCE" w:rsidP="00C16DCE">
      <w:pPr>
        <w:numPr>
          <w:ilvl w:val="0"/>
          <w:numId w:val="14"/>
        </w:numPr>
        <w:rPr>
          <w:lang w:eastAsia="en-GB"/>
        </w:rPr>
      </w:pPr>
      <w:r>
        <w:rPr>
          <w:lang w:eastAsia="en-GB"/>
        </w:rPr>
        <w:t>Contin</w:t>
      </w:r>
      <w:r w:rsidRPr="00F10168">
        <w:rPr>
          <w:lang w:eastAsia="en-GB"/>
        </w:rPr>
        <w:t>ually looks for opportunities to work more efficiently and sustainably</w:t>
      </w:r>
    </w:p>
    <w:p w:rsidR="00C16DCE" w:rsidRPr="00F10168" w:rsidRDefault="00C16DCE" w:rsidP="00C16DCE">
      <w:pPr>
        <w:numPr>
          <w:ilvl w:val="0"/>
          <w:numId w:val="14"/>
        </w:numPr>
        <w:rPr>
          <w:lang w:eastAsia="en-GB"/>
        </w:rPr>
      </w:pPr>
      <w:r w:rsidRPr="00F10168">
        <w:rPr>
          <w:lang w:eastAsia="en-GB"/>
        </w:rPr>
        <w:t xml:space="preserve">Reduces team impact on the environment by implementing methods for reducing use of, reusing and recycling resources </w:t>
      </w:r>
    </w:p>
    <w:p w:rsidR="00C16DCE" w:rsidRPr="00F10168" w:rsidRDefault="00C16DCE" w:rsidP="00C16DCE">
      <w:pPr>
        <w:numPr>
          <w:ilvl w:val="0"/>
          <w:numId w:val="14"/>
        </w:numPr>
        <w:rPr>
          <w:lang w:eastAsia="en-GB"/>
        </w:rPr>
      </w:pPr>
      <w:r w:rsidRPr="00F10168">
        <w:rPr>
          <w:lang w:eastAsia="en-GB"/>
        </w:rPr>
        <w:t xml:space="preserve">Improves local processes to maximise use of resources </w:t>
      </w:r>
    </w:p>
    <w:p w:rsidR="00C16DCE" w:rsidRPr="00F10168" w:rsidRDefault="00C16DCE" w:rsidP="00C16DCE">
      <w:pPr>
        <w:numPr>
          <w:ilvl w:val="0"/>
          <w:numId w:val="14"/>
        </w:numPr>
        <w:rPr>
          <w:lang w:eastAsia="en-GB"/>
        </w:rPr>
      </w:pPr>
      <w:r w:rsidRPr="00F10168">
        <w:rPr>
          <w:lang w:eastAsia="en-GB"/>
        </w:rPr>
        <w:t>Monitors and stays within budget at all times</w:t>
      </w:r>
    </w:p>
    <w:p w:rsidR="00C16DCE" w:rsidRDefault="00C16DCE" w:rsidP="00C16DCE">
      <w:pPr>
        <w:autoSpaceDE w:val="0"/>
        <w:autoSpaceDN w:val="0"/>
        <w:adjustRightInd w:val="0"/>
        <w:rPr>
          <w:b/>
          <w:szCs w:val="24"/>
        </w:rPr>
      </w:pPr>
    </w:p>
    <w:p w:rsidR="00160F05" w:rsidRPr="00EE580D" w:rsidRDefault="00160F05" w:rsidP="00160F05">
      <w:pPr>
        <w:widowControl w:val="0"/>
        <w:numPr>
          <w:ilvl w:val="7"/>
          <w:numId w:val="0"/>
        </w:numPr>
        <w:tabs>
          <w:tab w:val="num" w:pos="1440"/>
        </w:tabs>
        <w:suppressAutoHyphens/>
        <w:spacing w:before="240" w:after="60"/>
        <w:ind w:left="1440" w:hanging="1440"/>
        <w:outlineLvl w:val="7"/>
        <w:rPr>
          <w:b/>
          <w:iCs/>
        </w:rPr>
      </w:pPr>
      <w:r w:rsidRPr="00E67835">
        <w:rPr>
          <w:b/>
          <w:iCs/>
        </w:rPr>
        <w:t>Reasonable adjustment</w:t>
      </w:r>
    </w:p>
    <w:p w:rsidR="00160F05" w:rsidRPr="00E67835" w:rsidRDefault="00160F05" w:rsidP="00160F05">
      <w:pPr>
        <w:autoSpaceDE w:val="0"/>
        <w:rPr>
          <w:rFonts w:cs="Courier New"/>
          <w:iCs/>
        </w:rPr>
      </w:pPr>
      <w:r w:rsidRPr="00E67835">
        <w:rPr>
          <w:rFonts w:cs="Courier New"/>
          <w:iCs/>
        </w:rPr>
        <w:t>Reasonable adjustment will be made to working arrangements to accommodate a person with a disability who otherwise would be prevented from undertaking the work.</w:t>
      </w:r>
    </w:p>
    <w:p w:rsidR="00160F05" w:rsidRDefault="00160F05" w:rsidP="00C16DCE">
      <w:pPr>
        <w:autoSpaceDE w:val="0"/>
        <w:autoSpaceDN w:val="0"/>
        <w:adjustRightInd w:val="0"/>
        <w:rPr>
          <w:b/>
          <w:szCs w:val="24"/>
        </w:rPr>
      </w:pPr>
    </w:p>
    <w:sectPr w:rsidR="00160F05" w:rsidSect="00997E98">
      <w:head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962" w:rsidRDefault="00EB4962" w:rsidP="00997E98">
      <w:r>
        <w:separator/>
      </w:r>
    </w:p>
  </w:endnote>
  <w:endnote w:type="continuationSeparator" w:id="0">
    <w:p w:rsidR="00EB4962" w:rsidRDefault="00EB4962" w:rsidP="0099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962" w:rsidRDefault="00EB4962" w:rsidP="00997E98">
      <w:r>
        <w:separator/>
      </w:r>
    </w:p>
  </w:footnote>
  <w:footnote w:type="continuationSeparator" w:id="0">
    <w:p w:rsidR="00EB4962" w:rsidRDefault="00EB4962" w:rsidP="0099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98" w:rsidRDefault="00997E98" w:rsidP="00997E9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E98" w:rsidRDefault="00D457C7" w:rsidP="00A3356A">
    <w:pPr>
      <w:pStyle w:val="Header"/>
      <w:jc w:val="center"/>
    </w:pPr>
    <w:r w:rsidRPr="00A3356A">
      <w:rPr>
        <w:noProof/>
      </w:rPr>
      <w:drawing>
        <wp:inline distT="0" distB="0" distL="0" distR="0">
          <wp:extent cx="3600450" cy="200025"/>
          <wp:effectExtent l="0" t="0" r="0" b="0"/>
          <wp:docPr id="1" name="Picture 1" descr="GreaterLondonAuthority_gre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LondonAuthority_grey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7D5"/>
    <w:multiLevelType w:val="hybridMultilevel"/>
    <w:tmpl w:val="3112E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04610"/>
    <w:multiLevelType w:val="hybridMultilevel"/>
    <w:tmpl w:val="30081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23A1"/>
    <w:multiLevelType w:val="hybridMultilevel"/>
    <w:tmpl w:val="05004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D6878"/>
    <w:multiLevelType w:val="hybridMultilevel"/>
    <w:tmpl w:val="ED6278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A718C6"/>
    <w:multiLevelType w:val="multilevel"/>
    <w:tmpl w:val="B48CE24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55C2F41"/>
    <w:multiLevelType w:val="hybridMultilevel"/>
    <w:tmpl w:val="080AD8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B2C73"/>
    <w:multiLevelType w:val="hybridMultilevel"/>
    <w:tmpl w:val="03B6C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B175D"/>
    <w:multiLevelType w:val="hybridMultilevel"/>
    <w:tmpl w:val="0B728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34534"/>
    <w:multiLevelType w:val="hybridMultilevel"/>
    <w:tmpl w:val="53A8A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671C76"/>
    <w:multiLevelType w:val="hybridMultilevel"/>
    <w:tmpl w:val="2EA4B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A71F48"/>
    <w:multiLevelType w:val="hybridMultilevel"/>
    <w:tmpl w:val="A852D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64F42"/>
    <w:multiLevelType w:val="hybridMultilevel"/>
    <w:tmpl w:val="B7722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170AFD"/>
    <w:multiLevelType w:val="hybridMultilevel"/>
    <w:tmpl w:val="916C7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82E9C"/>
    <w:multiLevelType w:val="hybridMultilevel"/>
    <w:tmpl w:val="C56C4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E1E13"/>
    <w:multiLevelType w:val="hybridMultilevel"/>
    <w:tmpl w:val="DD00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807C12"/>
    <w:multiLevelType w:val="hybridMultilevel"/>
    <w:tmpl w:val="B48CE24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CCD0B06"/>
    <w:multiLevelType w:val="hybridMultilevel"/>
    <w:tmpl w:val="31C6F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6"/>
  </w:num>
  <w:num w:numId="4">
    <w:abstractNumId w:val="13"/>
  </w:num>
  <w:num w:numId="5">
    <w:abstractNumId w:val="11"/>
  </w:num>
  <w:num w:numId="6">
    <w:abstractNumId w:val="7"/>
  </w:num>
  <w:num w:numId="7">
    <w:abstractNumId w:val="14"/>
  </w:num>
  <w:num w:numId="8">
    <w:abstractNumId w:val="0"/>
  </w:num>
  <w:num w:numId="9">
    <w:abstractNumId w:val="9"/>
  </w:num>
  <w:num w:numId="10">
    <w:abstractNumId w:val="5"/>
  </w:num>
  <w:num w:numId="11">
    <w:abstractNumId w:val="2"/>
  </w:num>
  <w:num w:numId="12">
    <w:abstractNumId w:val="16"/>
  </w:num>
  <w:num w:numId="13">
    <w:abstractNumId w:val="1"/>
  </w:num>
  <w:num w:numId="14">
    <w:abstractNumId w:val="8"/>
  </w:num>
  <w:num w:numId="15">
    <w:abstractNumId w:val="1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CE"/>
    <w:rsid w:val="00007DB0"/>
    <w:rsid w:val="000700EF"/>
    <w:rsid w:val="00084F4F"/>
    <w:rsid w:val="000865A4"/>
    <w:rsid w:val="000A46EE"/>
    <w:rsid w:val="000F342A"/>
    <w:rsid w:val="00113D0D"/>
    <w:rsid w:val="0012105C"/>
    <w:rsid w:val="00133606"/>
    <w:rsid w:val="00135BEA"/>
    <w:rsid w:val="00150956"/>
    <w:rsid w:val="00153581"/>
    <w:rsid w:val="00160F05"/>
    <w:rsid w:val="0016382C"/>
    <w:rsid w:val="00170980"/>
    <w:rsid w:val="001B515B"/>
    <w:rsid w:val="001B573B"/>
    <w:rsid w:val="001C60A9"/>
    <w:rsid w:val="001D2936"/>
    <w:rsid w:val="001E0E1B"/>
    <w:rsid w:val="001E6546"/>
    <w:rsid w:val="001F7DAD"/>
    <w:rsid w:val="0020264F"/>
    <w:rsid w:val="00213FB6"/>
    <w:rsid w:val="0021597D"/>
    <w:rsid w:val="00281C8C"/>
    <w:rsid w:val="002B4D3E"/>
    <w:rsid w:val="002B606F"/>
    <w:rsid w:val="002E636C"/>
    <w:rsid w:val="002F0F85"/>
    <w:rsid w:val="00312105"/>
    <w:rsid w:val="00396FF2"/>
    <w:rsid w:val="003A2DB0"/>
    <w:rsid w:val="003E4899"/>
    <w:rsid w:val="004141F1"/>
    <w:rsid w:val="00415CBE"/>
    <w:rsid w:val="0041794C"/>
    <w:rsid w:val="00432273"/>
    <w:rsid w:val="00447E73"/>
    <w:rsid w:val="0045173B"/>
    <w:rsid w:val="004667F9"/>
    <w:rsid w:val="00477183"/>
    <w:rsid w:val="004B47EF"/>
    <w:rsid w:val="00503867"/>
    <w:rsid w:val="00521BD4"/>
    <w:rsid w:val="00534D83"/>
    <w:rsid w:val="00534F20"/>
    <w:rsid w:val="0055305E"/>
    <w:rsid w:val="00553DE6"/>
    <w:rsid w:val="005609C4"/>
    <w:rsid w:val="00581040"/>
    <w:rsid w:val="00581049"/>
    <w:rsid w:val="005D30E1"/>
    <w:rsid w:val="00600256"/>
    <w:rsid w:val="0060534D"/>
    <w:rsid w:val="0062608E"/>
    <w:rsid w:val="00626EDD"/>
    <w:rsid w:val="00632304"/>
    <w:rsid w:val="00633544"/>
    <w:rsid w:val="00663897"/>
    <w:rsid w:val="006C3541"/>
    <w:rsid w:val="006E50FD"/>
    <w:rsid w:val="006F0244"/>
    <w:rsid w:val="00702F9C"/>
    <w:rsid w:val="00716005"/>
    <w:rsid w:val="00747AF6"/>
    <w:rsid w:val="007579A5"/>
    <w:rsid w:val="007A4BDF"/>
    <w:rsid w:val="007B355F"/>
    <w:rsid w:val="007E58B6"/>
    <w:rsid w:val="007F02E2"/>
    <w:rsid w:val="0085161C"/>
    <w:rsid w:val="00854736"/>
    <w:rsid w:val="00855045"/>
    <w:rsid w:val="00861AD3"/>
    <w:rsid w:val="00893103"/>
    <w:rsid w:val="008A29B5"/>
    <w:rsid w:val="008B2A66"/>
    <w:rsid w:val="008C20AA"/>
    <w:rsid w:val="008C5C36"/>
    <w:rsid w:val="008E04E5"/>
    <w:rsid w:val="008E6176"/>
    <w:rsid w:val="008F1A82"/>
    <w:rsid w:val="008F2087"/>
    <w:rsid w:val="00915B29"/>
    <w:rsid w:val="00926722"/>
    <w:rsid w:val="0094796B"/>
    <w:rsid w:val="00953253"/>
    <w:rsid w:val="0095751A"/>
    <w:rsid w:val="00971118"/>
    <w:rsid w:val="00975D43"/>
    <w:rsid w:val="00977082"/>
    <w:rsid w:val="00997E98"/>
    <w:rsid w:val="009F6C81"/>
    <w:rsid w:val="00A07808"/>
    <w:rsid w:val="00A134BA"/>
    <w:rsid w:val="00A21801"/>
    <w:rsid w:val="00A3356A"/>
    <w:rsid w:val="00A6706E"/>
    <w:rsid w:val="00A700C1"/>
    <w:rsid w:val="00A70CCC"/>
    <w:rsid w:val="00A94EB9"/>
    <w:rsid w:val="00A972A5"/>
    <w:rsid w:val="00AB73E3"/>
    <w:rsid w:val="00AC7C13"/>
    <w:rsid w:val="00B07C1E"/>
    <w:rsid w:val="00B118BC"/>
    <w:rsid w:val="00B17550"/>
    <w:rsid w:val="00B260B1"/>
    <w:rsid w:val="00B328D6"/>
    <w:rsid w:val="00B35BA6"/>
    <w:rsid w:val="00B5208D"/>
    <w:rsid w:val="00B54C5F"/>
    <w:rsid w:val="00B62BE4"/>
    <w:rsid w:val="00B94F50"/>
    <w:rsid w:val="00B96EAB"/>
    <w:rsid w:val="00BA3E29"/>
    <w:rsid w:val="00BA61D4"/>
    <w:rsid w:val="00BD6BD5"/>
    <w:rsid w:val="00BF51D7"/>
    <w:rsid w:val="00C16DCE"/>
    <w:rsid w:val="00C21A64"/>
    <w:rsid w:val="00C23801"/>
    <w:rsid w:val="00C40B13"/>
    <w:rsid w:val="00C95817"/>
    <w:rsid w:val="00CD2261"/>
    <w:rsid w:val="00D3572D"/>
    <w:rsid w:val="00D42B1D"/>
    <w:rsid w:val="00D457C7"/>
    <w:rsid w:val="00D64F9A"/>
    <w:rsid w:val="00DC086B"/>
    <w:rsid w:val="00DE0A83"/>
    <w:rsid w:val="00DE0CF6"/>
    <w:rsid w:val="00DE6C2C"/>
    <w:rsid w:val="00DF14FC"/>
    <w:rsid w:val="00E1299F"/>
    <w:rsid w:val="00E30F8D"/>
    <w:rsid w:val="00E82266"/>
    <w:rsid w:val="00EB4962"/>
    <w:rsid w:val="00ED14AB"/>
    <w:rsid w:val="00EE0E10"/>
    <w:rsid w:val="00EE78B4"/>
    <w:rsid w:val="00F242F2"/>
    <w:rsid w:val="00F400D3"/>
    <w:rsid w:val="00F54BA6"/>
    <w:rsid w:val="00F74450"/>
    <w:rsid w:val="00F822BC"/>
    <w:rsid w:val="00F8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67103A3-47AC-46C7-82B7-635BA2B5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DCE"/>
    <w:rPr>
      <w:rFonts w:ascii="Foundry Form Sans" w:hAnsi="Foundry Form Sans"/>
      <w:sz w:val="24"/>
      <w:lang w:eastAsia="en-US"/>
    </w:rPr>
  </w:style>
  <w:style w:type="paragraph" w:styleId="Heading2">
    <w:name w:val="heading 2"/>
    <w:basedOn w:val="Normal"/>
    <w:next w:val="Normal"/>
    <w:qFormat/>
    <w:rsid w:val="00C16DCE"/>
    <w:pPr>
      <w:keepNext/>
      <w:jc w:val="center"/>
      <w:outlineLvl w:val="1"/>
    </w:pPr>
    <w:rPr>
      <w:rFonts w:ascii="Arial" w:hAnsi="Arial"/>
      <w:b/>
    </w:rPr>
  </w:style>
  <w:style w:type="paragraph" w:styleId="Heading3">
    <w:name w:val="heading 3"/>
    <w:basedOn w:val="Normal"/>
    <w:next w:val="Normal"/>
    <w:qFormat/>
    <w:rsid w:val="00C16DCE"/>
    <w:pPr>
      <w:keepNext/>
      <w:outlineLvl w:val="2"/>
    </w:pPr>
    <w:rPr>
      <w:b/>
      <w:bCs/>
    </w:rPr>
  </w:style>
  <w:style w:type="paragraph" w:styleId="Heading4">
    <w:name w:val="heading 4"/>
    <w:basedOn w:val="Normal"/>
    <w:next w:val="Normal"/>
    <w:qFormat/>
    <w:rsid w:val="00C16DCE"/>
    <w:pPr>
      <w:keepNext/>
      <w:ind w:right="-1186"/>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C16DCE"/>
    <w:pPr>
      <w:ind w:left="720"/>
    </w:pPr>
  </w:style>
  <w:style w:type="paragraph" w:styleId="BodyText2">
    <w:name w:val="Body Text 2"/>
    <w:basedOn w:val="Normal"/>
    <w:rsid w:val="00F822BC"/>
    <w:pPr>
      <w:jc w:val="both"/>
    </w:pPr>
    <w:rPr>
      <w:rFonts w:ascii="Arial" w:hAnsi="Arial" w:cs="Arial"/>
      <w:szCs w:val="24"/>
    </w:rPr>
  </w:style>
  <w:style w:type="paragraph" w:styleId="Header">
    <w:name w:val="header"/>
    <w:basedOn w:val="Normal"/>
    <w:link w:val="HeaderChar"/>
    <w:rsid w:val="00997E98"/>
    <w:pPr>
      <w:tabs>
        <w:tab w:val="center" w:pos="4513"/>
        <w:tab w:val="right" w:pos="9026"/>
      </w:tabs>
    </w:pPr>
  </w:style>
  <w:style w:type="character" w:customStyle="1" w:styleId="HeaderChar">
    <w:name w:val="Header Char"/>
    <w:link w:val="Header"/>
    <w:rsid w:val="00997E98"/>
    <w:rPr>
      <w:rFonts w:ascii="Foundry Form Sans" w:hAnsi="Foundry Form Sans"/>
      <w:sz w:val="24"/>
      <w:lang w:eastAsia="en-US"/>
    </w:rPr>
  </w:style>
  <w:style w:type="paragraph" w:styleId="Footer">
    <w:name w:val="footer"/>
    <w:basedOn w:val="Normal"/>
    <w:link w:val="FooterChar"/>
    <w:rsid w:val="00997E98"/>
    <w:pPr>
      <w:tabs>
        <w:tab w:val="center" w:pos="4513"/>
        <w:tab w:val="right" w:pos="9026"/>
      </w:tabs>
    </w:pPr>
  </w:style>
  <w:style w:type="character" w:customStyle="1" w:styleId="FooterChar">
    <w:name w:val="Footer Char"/>
    <w:link w:val="Footer"/>
    <w:rsid w:val="00997E98"/>
    <w:rPr>
      <w:rFonts w:ascii="Foundry Form Sans" w:hAnsi="Foundry Form Sans"/>
      <w:sz w:val="24"/>
      <w:lang w:eastAsia="en-US"/>
    </w:rPr>
  </w:style>
  <w:style w:type="paragraph" w:styleId="BalloonText">
    <w:name w:val="Balloon Text"/>
    <w:basedOn w:val="Normal"/>
    <w:link w:val="BalloonTextChar"/>
    <w:rsid w:val="008C20AA"/>
    <w:rPr>
      <w:rFonts w:ascii="Tahoma" w:hAnsi="Tahoma" w:cs="Tahoma"/>
      <w:sz w:val="16"/>
      <w:szCs w:val="16"/>
    </w:rPr>
  </w:style>
  <w:style w:type="character" w:customStyle="1" w:styleId="BalloonTextChar">
    <w:name w:val="Balloon Text Char"/>
    <w:link w:val="BalloonText"/>
    <w:rsid w:val="008C20AA"/>
    <w:rPr>
      <w:rFonts w:ascii="Tahoma" w:hAnsi="Tahoma" w:cs="Tahoma"/>
      <w:sz w:val="16"/>
      <w:szCs w:val="16"/>
      <w:lang w:eastAsia="en-US"/>
    </w:rPr>
  </w:style>
  <w:style w:type="character" w:styleId="CommentReference">
    <w:name w:val="annotation reference"/>
    <w:rsid w:val="00135BEA"/>
    <w:rPr>
      <w:sz w:val="16"/>
      <w:szCs w:val="16"/>
    </w:rPr>
  </w:style>
  <w:style w:type="paragraph" w:styleId="CommentText">
    <w:name w:val="annotation text"/>
    <w:basedOn w:val="Normal"/>
    <w:link w:val="CommentTextChar"/>
    <w:rsid w:val="00135BEA"/>
    <w:rPr>
      <w:sz w:val="20"/>
    </w:rPr>
  </w:style>
  <w:style w:type="character" w:customStyle="1" w:styleId="CommentTextChar">
    <w:name w:val="Comment Text Char"/>
    <w:link w:val="CommentText"/>
    <w:rsid w:val="00135BEA"/>
    <w:rPr>
      <w:rFonts w:ascii="Foundry Form Sans" w:hAnsi="Foundry Form Sans"/>
      <w:lang w:eastAsia="en-US"/>
    </w:rPr>
  </w:style>
  <w:style w:type="paragraph" w:styleId="CommentSubject">
    <w:name w:val="annotation subject"/>
    <w:basedOn w:val="CommentText"/>
    <w:next w:val="CommentText"/>
    <w:link w:val="CommentSubjectChar"/>
    <w:rsid w:val="00135BEA"/>
    <w:rPr>
      <w:b/>
      <w:bCs/>
    </w:rPr>
  </w:style>
  <w:style w:type="character" w:customStyle="1" w:styleId="CommentSubjectChar">
    <w:name w:val="Comment Subject Char"/>
    <w:link w:val="CommentSubject"/>
    <w:rsid w:val="00135BEA"/>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97B9-1C91-45FF-A904-490DE6F6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Greater London Authority</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vkemsley</dc:creator>
  <cp:keywords/>
  <cp:lastModifiedBy>Shelley Graver</cp:lastModifiedBy>
  <cp:revision>2</cp:revision>
  <cp:lastPrinted>2017-09-04T08:53:00Z</cp:lastPrinted>
  <dcterms:created xsi:type="dcterms:W3CDTF">2018-07-12T10:05:00Z</dcterms:created>
  <dcterms:modified xsi:type="dcterms:W3CDTF">2018-07-12T10:05:00Z</dcterms:modified>
</cp:coreProperties>
</file>