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3ECE3" w14:textId="6DE8A939" w:rsidR="00066FBD" w:rsidRDefault="00066FBD" w:rsidP="00DA5973">
      <w:pPr>
        <w:pStyle w:val="Heading3"/>
        <w:rPr>
          <w:bCs w:val="0"/>
          <w:sz w:val="28"/>
          <w:szCs w:val="28"/>
        </w:rPr>
      </w:pPr>
      <w:r>
        <w:rPr>
          <w:bCs w:val="0"/>
          <w:sz w:val="28"/>
          <w:szCs w:val="28"/>
        </w:rPr>
        <w:t>Job Description</w:t>
      </w:r>
    </w:p>
    <w:p w14:paraId="06339C8E" w14:textId="77777777" w:rsidR="00066FBD" w:rsidRDefault="00066FBD">
      <w:pPr>
        <w:rPr>
          <w:b/>
        </w:rPr>
      </w:pPr>
    </w:p>
    <w:p w14:paraId="0509B022" w14:textId="0521C63E" w:rsidR="00066FBD" w:rsidRDefault="00066FBD" w:rsidP="005E0981">
      <w:pPr>
        <w:spacing w:after="120"/>
        <w:ind w:left="425" w:right="170" w:hanging="425"/>
        <w:rPr>
          <w:b/>
        </w:rPr>
      </w:pPr>
      <w:r>
        <w:rPr>
          <w:b/>
        </w:rPr>
        <w:t>Job title:</w:t>
      </w:r>
      <w:r>
        <w:rPr>
          <w:b/>
        </w:rPr>
        <w:tab/>
      </w:r>
      <w:r>
        <w:rPr>
          <w:b/>
        </w:rPr>
        <w:tab/>
      </w:r>
      <w:r w:rsidR="0086252C">
        <w:rPr>
          <w:b/>
        </w:rPr>
        <w:t>Senior Policy Adviser</w:t>
      </w:r>
      <w:r w:rsidR="005E0981">
        <w:rPr>
          <w:b/>
        </w:rPr>
        <w:t xml:space="preserve"> (</w:t>
      </w:r>
      <w:r w:rsidR="005E0981" w:rsidRPr="005E0981">
        <w:rPr>
          <w:b/>
        </w:rPr>
        <w:t>Housing / Planning / Regeneration</w:t>
      </w:r>
      <w:r w:rsidR="005E0981">
        <w:rPr>
          <w:b/>
        </w:rPr>
        <w:t>)</w:t>
      </w:r>
    </w:p>
    <w:p w14:paraId="5FB6B2D6" w14:textId="77777777" w:rsidR="00066FBD" w:rsidRDefault="00066FBD">
      <w:pPr>
        <w:rPr>
          <w:b/>
        </w:rPr>
      </w:pPr>
    </w:p>
    <w:p w14:paraId="7EF79534" w14:textId="1CE6B634" w:rsidR="0086252C" w:rsidRDefault="0086252C">
      <w:pPr>
        <w:rPr>
          <w:b/>
        </w:rPr>
      </w:pPr>
      <w:r>
        <w:rPr>
          <w:b/>
        </w:rPr>
        <w:t>Grade:</w:t>
      </w:r>
      <w:r>
        <w:rPr>
          <w:b/>
        </w:rPr>
        <w:tab/>
      </w:r>
      <w:r>
        <w:rPr>
          <w:b/>
        </w:rPr>
        <w:tab/>
      </w:r>
      <w:r>
        <w:rPr>
          <w:b/>
        </w:rPr>
        <w:tab/>
        <w:t>10</w:t>
      </w:r>
      <w:r w:rsidR="00066FBD">
        <w:rPr>
          <w:b/>
        </w:rPr>
        <w:tab/>
      </w:r>
      <w:r w:rsidR="00066FBD">
        <w:rPr>
          <w:b/>
        </w:rPr>
        <w:tab/>
      </w:r>
      <w:r w:rsidR="00066FBD">
        <w:rPr>
          <w:b/>
        </w:rPr>
        <w:tab/>
      </w:r>
    </w:p>
    <w:p w14:paraId="7B23E772" w14:textId="77777777" w:rsidR="0086252C" w:rsidRDefault="0086252C">
      <w:pPr>
        <w:rPr>
          <w:b/>
        </w:rPr>
      </w:pPr>
    </w:p>
    <w:p w14:paraId="2B72EE7C" w14:textId="77777777" w:rsidR="00066FBD" w:rsidRDefault="00066FBD">
      <w:pPr>
        <w:rPr>
          <w:b/>
        </w:rPr>
      </w:pPr>
      <w:r>
        <w:rPr>
          <w:b/>
        </w:rPr>
        <w:t xml:space="preserve">Post number:  </w:t>
      </w:r>
    </w:p>
    <w:p w14:paraId="7333DE70" w14:textId="77777777" w:rsidR="00066FBD" w:rsidRDefault="00066FBD">
      <w:pPr>
        <w:rPr>
          <w:b/>
        </w:rPr>
      </w:pPr>
    </w:p>
    <w:p w14:paraId="27E97543" w14:textId="77777777" w:rsidR="00066FBD" w:rsidRDefault="00066FBD">
      <w:pPr>
        <w:ind w:right="-1186"/>
        <w:rPr>
          <w:b/>
        </w:rPr>
      </w:pPr>
      <w:r>
        <w:rPr>
          <w:b/>
        </w:rPr>
        <w:t>Directorate:</w:t>
      </w:r>
      <w:r>
        <w:rPr>
          <w:b/>
        </w:rPr>
        <w:tab/>
      </w:r>
      <w:r>
        <w:rPr>
          <w:b/>
        </w:rPr>
        <w:tab/>
        <w:t>Secretariat</w:t>
      </w:r>
    </w:p>
    <w:p w14:paraId="42444782" w14:textId="77777777" w:rsidR="00066FBD" w:rsidRDefault="00066FBD">
      <w:pPr>
        <w:ind w:right="-1186"/>
        <w:rPr>
          <w:b/>
        </w:rPr>
      </w:pPr>
    </w:p>
    <w:p w14:paraId="50781A98" w14:textId="77777777" w:rsidR="00066FBD" w:rsidRDefault="00066FBD">
      <w:pPr>
        <w:ind w:right="-1186"/>
        <w:rPr>
          <w:b/>
        </w:rPr>
      </w:pPr>
      <w:r>
        <w:rPr>
          <w:b/>
        </w:rPr>
        <w:t>U</w:t>
      </w:r>
      <w:r w:rsidR="00E82F2B">
        <w:rPr>
          <w:b/>
        </w:rPr>
        <w:t>nit:</w:t>
      </w:r>
      <w:r w:rsidR="00E82F2B">
        <w:rPr>
          <w:b/>
        </w:rPr>
        <w:tab/>
      </w:r>
      <w:r w:rsidR="00E82F2B">
        <w:rPr>
          <w:b/>
        </w:rPr>
        <w:tab/>
      </w:r>
      <w:r w:rsidR="00E82F2B">
        <w:rPr>
          <w:b/>
        </w:rPr>
        <w:tab/>
        <w:t>Scrutiny &amp; Investigation</w:t>
      </w:r>
    </w:p>
    <w:p w14:paraId="2AA1274A" w14:textId="77777777" w:rsidR="00066FBD" w:rsidRDefault="00066FBD">
      <w:pPr>
        <w:ind w:right="-1186"/>
        <w:rPr>
          <w:b/>
        </w:rPr>
      </w:pPr>
    </w:p>
    <w:p w14:paraId="036D1535" w14:textId="77777777" w:rsidR="00066FBD" w:rsidRDefault="00066FBD">
      <w:pPr>
        <w:ind w:right="-1186"/>
      </w:pPr>
    </w:p>
    <w:p w14:paraId="0AD34522" w14:textId="77777777" w:rsidR="00066FBD" w:rsidRDefault="00066FBD">
      <w:pPr>
        <w:pStyle w:val="Heading4"/>
      </w:pPr>
      <w:r>
        <w:t>Job purpose</w:t>
      </w:r>
    </w:p>
    <w:p w14:paraId="660FE9A3" w14:textId="77777777" w:rsidR="00066FBD" w:rsidRDefault="00066FBD">
      <w:pPr>
        <w:ind w:right="-16"/>
      </w:pPr>
      <w:r>
        <w:rPr>
          <w:highlight w:val="yellow"/>
        </w:rPr>
        <w:t xml:space="preserve"> </w:t>
      </w:r>
    </w:p>
    <w:p w14:paraId="0B830C94" w14:textId="77777777" w:rsidR="00066FBD" w:rsidRDefault="0086252C">
      <w:r>
        <w:t xml:space="preserve">To design and deliver a programme of work for the London Assembly, its committees and Members, leading teams of staff and providing substantive policy guidance, </w:t>
      </w:r>
      <w:proofErr w:type="gramStart"/>
      <w:r>
        <w:t xml:space="preserve">in order </w:t>
      </w:r>
      <w:r w:rsidR="00066FBD">
        <w:t>to</w:t>
      </w:r>
      <w:proofErr w:type="gramEnd"/>
      <w:r w:rsidR="00066FBD">
        <w:t xml:space="preserve"> maximise the impact and effectiveness of the London Assembly in its roles of holding the Mayor of London to account and investigating issues of concern to Londoners.</w:t>
      </w:r>
    </w:p>
    <w:p w14:paraId="3D862EA1" w14:textId="77777777" w:rsidR="00066FBD" w:rsidRDefault="00066FBD">
      <w:pPr>
        <w:ind w:right="-1186"/>
      </w:pPr>
    </w:p>
    <w:p w14:paraId="5FB7BE6A" w14:textId="77777777" w:rsidR="00066FBD" w:rsidRDefault="00066FBD">
      <w:pPr>
        <w:pStyle w:val="Heading4"/>
      </w:pPr>
      <w:r>
        <w:t>Principal accountabilities</w:t>
      </w:r>
    </w:p>
    <w:p w14:paraId="2710BFE0" w14:textId="77777777" w:rsidR="00066FBD" w:rsidRDefault="00066FBD">
      <w:pPr>
        <w:ind w:right="-1186"/>
      </w:pPr>
    </w:p>
    <w:p w14:paraId="489DC645" w14:textId="77777777" w:rsidR="0086252C" w:rsidRDefault="00724F69" w:rsidP="00724F69">
      <w:pPr>
        <w:pStyle w:val="ListParagraph"/>
        <w:numPr>
          <w:ilvl w:val="0"/>
          <w:numId w:val="11"/>
        </w:numPr>
        <w:spacing w:after="240"/>
        <w:contextualSpacing w:val="0"/>
        <w:rPr>
          <w:rFonts w:ascii="Foundry Form Sans" w:hAnsi="Foundry Form Sans"/>
          <w:sz w:val="24"/>
          <w:szCs w:val="24"/>
        </w:rPr>
      </w:pPr>
      <w:r w:rsidRPr="00724F69">
        <w:rPr>
          <w:rFonts w:ascii="Foundry Form Sans" w:hAnsi="Foundry Form Sans"/>
          <w:sz w:val="24"/>
          <w:szCs w:val="24"/>
        </w:rPr>
        <w:t>To w</w:t>
      </w:r>
      <w:r w:rsidR="0086252C" w:rsidRPr="00724F69">
        <w:rPr>
          <w:rFonts w:ascii="Foundry Form Sans" w:hAnsi="Foundry Form Sans"/>
          <w:sz w:val="24"/>
          <w:szCs w:val="24"/>
        </w:rPr>
        <w:t xml:space="preserve">ork closely with the Assistant Director to set </w:t>
      </w:r>
      <w:r w:rsidR="007C277C">
        <w:rPr>
          <w:rFonts w:ascii="Foundry Form Sans" w:hAnsi="Foundry Form Sans"/>
          <w:sz w:val="24"/>
          <w:szCs w:val="24"/>
        </w:rPr>
        <w:t xml:space="preserve">and deliver </w:t>
      </w:r>
      <w:r w:rsidR="0086252C" w:rsidRPr="00724F69">
        <w:rPr>
          <w:rFonts w:ascii="Foundry Form Sans" w:hAnsi="Foundry Form Sans"/>
          <w:sz w:val="24"/>
          <w:szCs w:val="24"/>
        </w:rPr>
        <w:t>priority areas of work for the Scrutiny team and advising Assembly Members on the scrutiny and policy opportunities arising for the Assembly for their policy areas</w:t>
      </w:r>
      <w:r>
        <w:rPr>
          <w:rFonts w:ascii="Foundry Form Sans" w:hAnsi="Foundry Form Sans"/>
          <w:sz w:val="24"/>
          <w:szCs w:val="24"/>
        </w:rPr>
        <w:t>.</w:t>
      </w:r>
    </w:p>
    <w:p w14:paraId="67CC335C" w14:textId="77777777" w:rsidR="00724F69" w:rsidRPr="00724F69" w:rsidRDefault="00724F69" w:rsidP="00724F69">
      <w:pPr>
        <w:pStyle w:val="ListParagraph"/>
        <w:numPr>
          <w:ilvl w:val="0"/>
          <w:numId w:val="11"/>
        </w:numPr>
        <w:spacing w:after="240"/>
        <w:contextualSpacing w:val="0"/>
        <w:rPr>
          <w:rFonts w:ascii="Foundry Form Sans" w:hAnsi="Foundry Form Sans"/>
          <w:sz w:val="24"/>
          <w:szCs w:val="24"/>
        </w:rPr>
      </w:pPr>
      <w:r w:rsidRPr="00724F69">
        <w:rPr>
          <w:rFonts w:ascii="Foundry Form Sans" w:hAnsi="Foundry Form Sans"/>
          <w:sz w:val="24"/>
          <w:szCs w:val="24"/>
        </w:rPr>
        <w:t>To l</w:t>
      </w:r>
      <w:r w:rsidR="0086252C" w:rsidRPr="00724F69">
        <w:rPr>
          <w:rFonts w:ascii="Foundry Form Sans" w:hAnsi="Foundry Form Sans"/>
          <w:sz w:val="24"/>
          <w:szCs w:val="24"/>
        </w:rPr>
        <w:t xml:space="preserve">ead </w:t>
      </w:r>
      <w:r w:rsidRPr="00724F69">
        <w:rPr>
          <w:rFonts w:ascii="Foundry Form Sans" w:hAnsi="Foundry Form Sans"/>
          <w:sz w:val="24"/>
          <w:szCs w:val="24"/>
        </w:rPr>
        <w:t>staff</w:t>
      </w:r>
      <w:r w:rsidR="0086252C" w:rsidRPr="00724F69">
        <w:rPr>
          <w:rFonts w:ascii="Foundry Form Sans" w:hAnsi="Foundry Form Sans"/>
          <w:sz w:val="24"/>
          <w:szCs w:val="24"/>
        </w:rPr>
        <w:t xml:space="preserve"> with</w:t>
      </w:r>
      <w:r w:rsidRPr="00724F69">
        <w:rPr>
          <w:rFonts w:ascii="Foundry Form Sans" w:hAnsi="Foundry Form Sans"/>
          <w:sz w:val="24"/>
          <w:szCs w:val="24"/>
        </w:rPr>
        <w:t>in the Scrutiny team on work for c</w:t>
      </w:r>
      <w:r w:rsidR="0086252C" w:rsidRPr="00724F69">
        <w:rPr>
          <w:rFonts w:ascii="Foundry Form Sans" w:hAnsi="Foundry Form Sans"/>
          <w:sz w:val="24"/>
          <w:szCs w:val="24"/>
        </w:rPr>
        <w:t>ommittees and the</w:t>
      </w:r>
      <w:r w:rsidRPr="00724F69">
        <w:rPr>
          <w:rFonts w:ascii="Foundry Form Sans" w:hAnsi="Foundry Form Sans"/>
          <w:sz w:val="24"/>
          <w:szCs w:val="24"/>
        </w:rPr>
        <w:t xml:space="preserve"> London</w:t>
      </w:r>
      <w:r w:rsidR="0086252C" w:rsidRPr="00724F69">
        <w:rPr>
          <w:rFonts w:ascii="Foundry Form Sans" w:hAnsi="Foundry Form Sans"/>
          <w:sz w:val="24"/>
          <w:szCs w:val="24"/>
        </w:rPr>
        <w:t xml:space="preserve"> Assembly as a whole, to deliver high quality research, analysis, briefings, advice and outputs to and for the Assembly and its committees</w:t>
      </w:r>
      <w:r>
        <w:rPr>
          <w:rFonts w:ascii="Foundry Form Sans" w:hAnsi="Foundry Form Sans"/>
          <w:sz w:val="24"/>
          <w:szCs w:val="24"/>
        </w:rPr>
        <w:t>.</w:t>
      </w:r>
    </w:p>
    <w:p w14:paraId="1FDB38A6" w14:textId="77777777" w:rsidR="00724F69" w:rsidRPr="00724F69" w:rsidRDefault="00724F69" w:rsidP="00724F69">
      <w:pPr>
        <w:numPr>
          <w:ilvl w:val="0"/>
          <w:numId w:val="11"/>
        </w:numPr>
        <w:spacing w:after="240"/>
        <w:rPr>
          <w:rFonts w:eastAsia="Calibri"/>
          <w:szCs w:val="24"/>
        </w:rPr>
      </w:pPr>
      <w:r w:rsidRPr="00724F69">
        <w:rPr>
          <w:rFonts w:eastAsia="Calibri"/>
          <w:szCs w:val="24"/>
        </w:rPr>
        <w:t xml:space="preserve">To form effective working relationships with staff across the Authority and external stakeholders </w:t>
      </w:r>
      <w:proofErr w:type="gramStart"/>
      <w:r w:rsidRPr="00724F69">
        <w:rPr>
          <w:rFonts w:eastAsia="Calibri"/>
          <w:szCs w:val="24"/>
        </w:rPr>
        <w:t>in order to</w:t>
      </w:r>
      <w:proofErr w:type="gramEnd"/>
      <w:r w:rsidRPr="00724F69">
        <w:rPr>
          <w:rFonts w:eastAsia="Calibri"/>
          <w:szCs w:val="24"/>
        </w:rPr>
        <w:t xml:space="preserve"> maximise the impact and effectiveness of the London Assembly’s scrutiny and investigations work.</w:t>
      </w:r>
    </w:p>
    <w:p w14:paraId="3819052F" w14:textId="77777777" w:rsidR="0086252C" w:rsidRPr="00724F69" w:rsidRDefault="0086252C" w:rsidP="00724F69">
      <w:pPr>
        <w:pStyle w:val="ListParagraph"/>
        <w:numPr>
          <w:ilvl w:val="0"/>
          <w:numId w:val="11"/>
        </w:numPr>
        <w:spacing w:after="240"/>
        <w:contextualSpacing w:val="0"/>
        <w:rPr>
          <w:rFonts w:ascii="Foundry Form Sans" w:hAnsi="Foundry Form Sans"/>
          <w:sz w:val="24"/>
          <w:szCs w:val="24"/>
        </w:rPr>
      </w:pPr>
      <w:r w:rsidRPr="00724F69">
        <w:rPr>
          <w:rFonts w:ascii="Foundry Form Sans" w:hAnsi="Foundry Form Sans"/>
          <w:sz w:val="24"/>
          <w:szCs w:val="24"/>
        </w:rPr>
        <w:t>Actively</w:t>
      </w:r>
      <w:r w:rsidR="00724F69" w:rsidRPr="00724F69">
        <w:rPr>
          <w:rFonts w:ascii="Foundry Form Sans" w:hAnsi="Foundry Form Sans"/>
          <w:sz w:val="24"/>
          <w:szCs w:val="24"/>
        </w:rPr>
        <w:t xml:space="preserve"> to</w:t>
      </w:r>
      <w:r w:rsidRPr="00724F69">
        <w:rPr>
          <w:rFonts w:ascii="Foundry Form Sans" w:hAnsi="Foundry Form Sans"/>
          <w:sz w:val="24"/>
          <w:szCs w:val="24"/>
        </w:rPr>
        <w:t xml:space="preserve"> identif</w:t>
      </w:r>
      <w:r w:rsidR="00724F69" w:rsidRPr="00724F69">
        <w:rPr>
          <w:rFonts w:ascii="Foundry Form Sans" w:hAnsi="Foundry Form Sans"/>
          <w:sz w:val="24"/>
          <w:szCs w:val="24"/>
        </w:rPr>
        <w:t>y</w:t>
      </w:r>
      <w:r w:rsidRPr="00724F69">
        <w:rPr>
          <w:rFonts w:ascii="Foundry Form Sans" w:hAnsi="Foundry Form Sans"/>
          <w:sz w:val="24"/>
          <w:szCs w:val="24"/>
        </w:rPr>
        <w:t xml:space="preserve"> new areas of opportunity</w:t>
      </w:r>
      <w:r w:rsidR="00724F69" w:rsidRPr="00724F69">
        <w:rPr>
          <w:rFonts w:ascii="Foundry Form Sans" w:hAnsi="Foundry Form Sans"/>
          <w:sz w:val="24"/>
          <w:szCs w:val="24"/>
        </w:rPr>
        <w:t xml:space="preserve"> and innovation</w:t>
      </w:r>
      <w:r w:rsidRPr="00724F69">
        <w:rPr>
          <w:rFonts w:ascii="Foundry Form Sans" w:hAnsi="Foundry Form Sans"/>
          <w:sz w:val="24"/>
          <w:szCs w:val="24"/>
        </w:rPr>
        <w:t xml:space="preserve"> for the </w:t>
      </w:r>
      <w:r w:rsidR="00724F69" w:rsidRPr="00724F69">
        <w:rPr>
          <w:rFonts w:ascii="Foundry Form Sans" w:hAnsi="Foundry Form Sans"/>
          <w:sz w:val="24"/>
          <w:szCs w:val="24"/>
        </w:rPr>
        <w:t>London Assembly, both in relation to holding the Mayor of London to account and in relation to</w:t>
      </w:r>
      <w:r w:rsidRPr="00724F69">
        <w:rPr>
          <w:rFonts w:ascii="Foundry Form Sans" w:hAnsi="Foundry Form Sans"/>
          <w:sz w:val="24"/>
          <w:szCs w:val="24"/>
        </w:rPr>
        <w:t xml:space="preserve"> </w:t>
      </w:r>
      <w:r w:rsidR="00724F69" w:rsidRPr="00724F69">
        <w:rPr>
          <w:rFonts w:ascii="Foundry Form Sans" w:hAnsi="Foundry Form Sans"/>
          <w:sz w:val="24"/>
          <w:szCs w:val="24"/>
        </w:rPr>
        <w:t>broader policy issues for London within the post-holder’s areas of expertise</w:t>
      </w:r>
      <w:r w:rsidR="00724F69">
        <w:rPr>
          <w:rFonts w:ascii="Foundry Form Sans" w:hAnsi="Foundry Form Sans"/>
          <w:sz w:val="24"/>
          <w:szCs w:val="24"/>
        </w:rPr>
        <w:t>.</w:t>
      </w:r>
    </w:p>
    <w:p w14:paraId="32E89D7D" w14:textId="3E08AA1F" w:rsidR="00724F69" w:rsidRPr="00724F69" w:rsidRDefault="00724F69" w:rsidP="00724F69">
      <w:pPr>
        <w:pStyle w:val="ListParagraph"/>
        <w:numPr>
          <w:ilvl w:val="0"/>
          <w:numId w:val="11"/>
        </w:numPr>
        <w:spacing w:after="240"/>
        <w:contextualSpacing w:val="0"/>
        <w:rPr>
          <w:rFonts w:ascii="Foundry Form Sans" w:hAnsi="Foundry Form Sans"/>
          <w:sz w:val="24"/>
          <w:szCs w:val="24"/>
        </w:rPr>
      </w:pPr>
      <w:r w:rsidRPr="00724F69">
        <w:rPr>
          <w:rFonts w:ascii="Foundry Form Sans" w:hAnsi="Foundry Form Sans"/>
          <w:sz w:val="24"/>
          <w:szCs w:val="24"/>
        </w:rPr>
        <w:t xml:space="preserve">To play a lead role in the Secretariat for the delivery of the Directorate’s business plan and strategic goals, </w:t>
      </w:r>
      <w:r w:rsidR="00F31454" w:rsidRPr="00724F69">
        <w:rPr>
          <w:rFonts w:ascii="Foundry Form Sans" w:hAnsi="Foundry Form Sans"/>
          <w:sz w:val="24"/>
          <w:szCs w:val="24"/>
        </w:rPr>
        <w:t>to</w:t>
      </w:r>
      <w:r w:rsidRPr="00724F69">
        <w:rPr>
          <w:rFonts w:ascii="Foundry Form Sans" w:hAnsi="Foundry Form Sans"/>
          <w:sz w:val="24"/>
          <w:szCs w:val="24"/>
        </w:rPr>
        <w:t xml:space="preserve"> ensure the Assembly’s impact and profile i</w:t>
      </w:r>
      <w:r>
        <w:rPr>
          <w:rFonts w:ascii="Foundry Form Sans" w:hAnsi="Foundry Form Sans"/>
          <w:sz w:val="24"/>
          <w:szCs w:val="24"/>
        </w:rPr>
        <w:t>s measurably improved over time.</w:t>
      </w:r>
      <w:r w:rsidRPr="00724F69">
        <w:rPr>
          <w:rFonts w:ascii="Foundry Form Sans" w:hAnsi="Foundry Form Sans"/>
          <w:sz w:val="24"/>
          <w:szCs w:val="24"/>
        </w:rPr>
        <w:t xml:space="preserve"> </w:t>
      </w:r>
    </w:p>
    <w:p w14:paraId="20EE8DD8" w14:textId="77777777" w:rsidR="0086252C" w:rsidRPr="00724F69" w:rsidRDefault="00724F69" w:rsidP="00724F69">
      <w:pPr>
        <w:pStyle w:val="ListParagraph"/>
        <w:numPr>
          <w:ilvl w:val="0"/>
          <w:numId w:val="11"/>
        </w:numPr>
        <w:spacing w:after="240"/>
        <w:contextualSpacing w:val="0"/>
        <w:rPr>
          <w:rFonts w:ascii="Foundry Form Sans" w:hAnsi="Foundry Form Sans"/>
          <w:sz w:val="24"/>
          <w:szCs w:val="24"/>
        </w:rPr>
      </w:pPr>
      <w:r w:rsidRPr="00724F69">
        <w:rPr>
          <w:rFonts w:ascii="Foundry Form Sans" w:hAnsi="Foundry Form Sans"/>
          <w:sz w:val="24"/>
          <w:szCs w:val="24"/>
        </w:rPr>
        <w:t xml:space="preserve">To be </w:t>
      </w:r>
      <w:r w:rsidR="0086252C" w:rsidRPr="00724F69">
        <w:rPr>
          <w:rFonts w:ascii="Foundry Form Sans" w:hAnsi="Foundry Form Sans"/>
          <w:sz w:val="24"/>
          <w:szCs w:val="24"/>
        </w:rPr>
        <w:t>accountable for the impact, timeliness and effectiveness of the policy and scrutiny work for the advisor’s relevant research area.</w:t>
      </w:r>
    </w:p>
    <w:p w14:paraId="7AC44B3E" w14:textId="77777777" w:rsidR="00066FBD" w:rsidRDefault="00066FBD" w:rsidP="00724F69">
      <w:pPr>
        <w:numPr>
          <w:ilvl w:val="0"/>
          <w:numId w:val="11"/>
        </w:numPr>
        <w:spacing w:after="240"/>
      </w:pPr>
      <w:r>
        <w:t>Manage staff and resources in allocated to the job in accordance with the Authority’s policies and Code of Ethics and Standards</w:t>
      </w:r>
      <w:r w:rsidR="00724F69">
        <w:t>.</w:t>
      </w:r>
    </w:p>
    <w:p w14:paraId="57877711" w14:textId="77777777" w:rsidR="00066FBD" w:rsidRDefault="00066FBD" w:rsidP="00D61988">
      <w:pPr>
        <w:numPr>
          <w:ilvl w:val="0"/>
          <w:numId w:val="11"/>
        </w:numPr>
      </w:pPr>
      <w:r>
        <w:t>Realise the benefits of a flexible approach to work in undertaking the duties and responsibilities of this job, and participating in multi-disciplinary, cross-department and cross-organisational groups and project teams</w:t>
      </w:r>
      <w:r w:rsidR="00724F69">
        <w:t>.</w:t>
      </w:r>
    </w:p>
    <w:p w14:paraId="02EFB699" w14:textId="77777777" w:rsidR="00066FBD" w:rsidRDefault="00066FBD">
      <w:pPr>
        <w:ind w:right="-16"/>
      </w:pPr>
    </w:p>
    <w:p w14:paraId="413CC2E1" w14:textId="77777777" w:rsidR="00066FBD" w:rsidRDefault="00066FBD">
      <w:pPr>
        <w:pStyle w:val="BodyText2"/>
        <w:framePr w:hSpace="180" w:wrap="around" w:vAnchor="page" w:hAnchor="page" w:x="5842" w:y="1445"/>
        <w:tabs>
          <w:tab w:val="left" w:pos="180"/>
        </w:tabs>
        <w:jc w:val="left"/>
        <w:rPr>
          <w:rFonts w:ascii="Foundry Form Sans" w:hAnsi="Foundry Form Sans"/>
          <w:b/>
          <w:sz w:val="23"/>
          <w:szCs w:val="22"/>
        </w:rPr>
      </w:pPr>
    </w:p>
    <w:p w14:paraId="530D0D87" w14:textId="77777777" w:rsidR="00066FBD" w:rsidRDefault="00066FBD">
      <w:pPr>
        <w:pStyle w:val="Heading4"/>
        <w:ind w:right="-16"/>
      </w:pPr>
    </w:p>
    <w:p w14:paraId="36FF711F" w14:textId="77777777" w:rsidR="00CA6D1A" w:rsidRDefault="00CA6D1A" w:rsidP="00E82F2B">
      <w:pPr>
        <w:pStyle w:val="Heading4"/>
        <w:tabs>
          <w:tab w:val="left" w:pos="2127"/>
        </w:tabs>
        <w:ind w:left="2127" w:right="-16" w:hanging="2127"/>
      </w:pPr>
    </w:p>
    <w:p w14:paraId="36CCD214" w14:textId="60D3C37D" w:rsidR="004F4A8B" w:rsidRDefault="00066FBD" w:rsidP="00E82F2B">
      <w:pPr>
        <w:pStyle w:val="Heading4"/>
        <w:tabs>
          <w:tab w:val="left" w:pos="2127"/>
        </w:tabs>
        <w:ind w:left="2127" w:right="-16" w:hanging="2127"/>
      </w:pPr>
      <w:r>
        <w:t>Key contacts</w:t>
      </w:r>
    </w:p>
    <w:p w14:paraId="6AA42187" w14:textId="77777777" w:rsidR="004F4A8B" w:rsidRDefault="004F4A8B" w:rsidP="004F4A8B">
      <w:pPr>
        <w:ind w:right="-1186"/>
        <w:rPr>
          <w:b/>
        </w:rPr>
      </w:pPr>
    </w:p>
    <w:p w14:paraId="35A73732" w14:textId="77777777" w:rsidR="00066FBD" w:rsidRDefault="004F4A8B" w:rsidP="004F4A8B">
      <w:pPr>
        <w:ind w:right="-1186"/>
      </w:pPr>
      <w:r>
        <w:rPr>
          <w:b/>
        </w:rPr>
        <w:t>A</w:t>
      </w:r>
      <w:r w:rsidR="00066FBD">
        <w:rPr>
          <w:b/>
        </w:rPr>
        <w:t>ccountable to:</w:t>
      </w:r>
      <w:r w:rsidR="00066FBD">
        <w:rPr>
          <w:b/>
        </w:rPr>
        <w:tab/>
      </w:r>
      <w:r w:rsidR="00724F69">
        <w:t>Assistant Director,</w:t>
      </w:r>
      <w:r w:rsidR="00E82F2B">
        <w:t xml:space="preserve"> Scrutiny and Investigation</w:t>
      </w:r>
    </w:p>
    <w:p w14:paraId="6AFD5C5E" w14:textId="77777777" w:rsidR="004F4A8B" w:rsidRDefault="004F4A8B">
      <w:pPr>
        <w:ind w:right="-1186"/>
        <w:rPr>
          <w:b/>
        </w:rPr>
      </w:pPr>
    </w:p>
    <w:p w14:paraId="14CD6EDF" w14:textId="77777777" w:rsidR="00066FBD" w:rsidRDefault="004F4A8B" w:rsidP="00724F69">
      <w:pPr>
        <w:ind w:left="2127" w:right="168" w:hanging="2127"/>
      </w:pPr>
      <w:r>
        <w:rPr>
          <w:b/>
        </w:rPr>
        <w:t>A</w:t>
      </w:r>
      <w:r w:rsidR="00066FBD">
        <w:rPr>
          <w:b/>
        </w:rPr>
        <w:t>ccountable for:</w:t>
      </w:r>
      <w:r w:rsidR="00066FBD">
        <w:rPr>
          <w:b/>
        </w:rPr>
        <w:tab/>
      </w:r>
      <w:r w:rsidR="00724F69">
        <w:rPr>
          <w:bCs/>
        </w:rPr>
        <w:t>Matrix management of specified staff within the Scrutiny team</w:t>
      </w:r>
    </w:p>
    <w:p w14:paraId="28232A12" w14:textId="77777777" w:rsidR="00066FBD" w:rsidRDefault="00066FBD">
      <w:pPr>
        <w:ind w:right="-1186"/>
      </w:pPr>
    </w:p>
    <w:p w14:paraId="6811ABD6" w14:textId="77777777" w:rsidR="004F4A8B" w:rsidRDefault="004F4A8B" w:rsidP="004F4A8B">
      <w:pPr>
        <w:pStyle w:val="Heading4"/>
        <w:tabs>
          <w:tab w:val="left" w:pos="2127"/>
        </w:tabs>
        <w:ind w:left="2127" w:right="-16" w:hanging="2127"/>
        <w:rPr>
          <w:b w:val="0"/>
          <w:bCs/>
        </w:rPr>
      </w:pPr>
      <w:r>
        <w:t>Principal contacts:</w:t>
      </w:r>
      <w:r>
        <w:tab/>
      </w:r>
      <w:r w:rsidR="00724F69">
        <w:rPr>
          <w:b w:val="0"/>
          <w:bCs/>
        </w:rPr>
        <w:t>Executive Director of Secretariat</w:t>
      </w:r>
      <w:r>
        <w:rPr>
          <w:b w:val="0"/>
          <w:bCs/>
        </w:rPr>
        <w:t>, Assembly Members,</w:t>
      </w:r>
      <w:r w:rsidR="00724F69">
        <w:rPr>
          <w:b w:val="0"/>
          <w:bCs/>
        </w:rPr>
        <w:t xml:space="preserve"> Senior Managers in the Secretariat</w:t>
      </w:r>
      <w:r>
        <w:rPr>
          <w:b w:val="0"/>
          <w:bCs/>
        </w:rPr>
        <w:t xml:space="preserve"> </w:t>
      </w:r>
    </w:p>
    <w:p w14:paraId="08FA0C88" w14:textId="77777777" w:rsidR="00066FBD" w:rsidRDefault="00066FBD">
      <w:pPr>
        <w:ind w:right="-1186"/>
      </w:pPr>
    </w:p>
    <w:p w14:paraId="7BBF846F" w14:textId="77777777" w:rsidR="00066FBD" w:rsidRDefault="00066FBD">
      <w:pPr>
        <w:ind w:right="-1186"/>
      </w:pPr>
    </w:p>
    <w:p w14:paraId="1AECAE05" w14:textId="77777777" w:rsidR="00CA6D1A" w:rsidRDefault="00CA6D1A">
      <w:pPr>
        <w:ind w:right="-1186"/>
        <w:rPr>
          <w:b/>
          <w:sz w:val="28"/>
          <w:szCs w:val="28"/>
          <w:u w:val="single"/>
        </w:rPr>
      </w:pPr>
    </w:p>
    <w:p w14:paraId="7D489E04" w14:textId="00A37C85" w:rsidR="00066FBD" w:rsidRPr="00CA6D1A" w:rsidRDefault="00066FBD">
      <w:pPr>
        <w:ind w:right="-1186"/>
        <w:rPr>
          <w:b/>
          <w:sz w:val="28"/>
          <w:szCs w:val="28"/>
          <w:u w:val="single"/>
        </w:rPr>
      </w:pPr>
      <w:r w:rsidRPr="00CA6D1A">
        <w:rPr>
          <w:b/>
          <w:sz w:val="28"/>
          <w:szCs w:val="28"/>
          <w:u w:val="single"/>
        </w:rPr>
        <w:t>Person specification</w:t>
      </w:r>
    </w:p>
    <w:p w14:paraId="65E2FDDB" w14:textId="77777777" w:rsidR="00066FBD" w:rsidRDefault="00066FBD">
      <w:pPr>
        <w:ind w:right="-1186"/>
        <w:rPr>
          <w:b/>
        </w:rPr>
      </w:pPr>
    </w:p>
    <w:p w14:paraId="5031A4E2" w14:textId="77777777" w:rsidR="00066FBD" w:rsidRDefault="00066FBD">
      <w:pPr>
        <w:ind w:right="-1186"/>
        <w:rPr>
          <w:b/>
        </w:rPr>
      </w:pPr>
      <w:r>
        <w:rPr>
          <w:b/>
        </w:rPr>
        <w:t>Technical requirements/experience/qualifications</w:t>
      </w:r>
    </w:p>
    <w:p w14:paraId="1B8F4247" w14:textId="77777777" w:rsidR="00066FBD" w:rsidRDefault="00066FBD">
      <w:pPr>
        <w:ind w:right="-1186"/>
      </w:pPr>
    </w:p>
    <w:p w14:paraId="61EE5EE7" w14:textId="3B131767" w:rsidR="00724F69" w:rsidRDefault="00066FBD" w:rsidP="00724F69">
      <w:pPr>
        <w:spacing w:after="120"/>
        <w:ind w:left="425" w:right="170" w:hanging="425"/>
      </w:pPr>
      <w:r>
        <w:t xml:space="preserve">1.  </w:t>
      </w:r>
      <w:r w:rsidR="00724F69">
        <w:tab/>
        <w:t xml:space="preserve">Proven experience of one or more of the following policy areas: </w:t>
      </w:r>
      <w:r w:rsidR="00DA5973">
        <w:t>Housing / Planning / Regeneration</w:t>
      </w:r>
    </w:p>
    <w:p w14:paraId="10BBBE34" w14:textId="77777777" w:rsidR="00724F69" w:rsidRDefault="00724F69" w:rsidP="00724F69">
      <w:pPr>
        <w:spacing w:after="120"/>
        <w:ind w:left="425" w:right="170" w:hanging="425"/>
      </w:pPr>
      <w:r>
        <w:t>2.</w:t>
      </w:r>
      <w:r>
        <w:tab/>
        <w:t>Knowledge and understanding of political, policy and governance issues relating to London and the UK more widely.</w:t>
      </w:r>
    </w:p>
    <w:p w14:paraId="0D7C9527" w14:textId="77777777" w:rsidR="00724F69" w:rsidRDefault="00724F69" w:rsidP="00724F69">
      <w:pPr>
        <w:spacing w:after="120"/>
        <w:ind w:left="425" w:right="170" w:hanging="425"/>
      </w:pPr>
      <w:r>
        <w:t>3.</w:t>
      </w:r>
      <w:r>
        <w:tab/>
        <w:t>Experience establishing and successfully carrying out a programme of policy projects.</w:t>
      </w:r>
    </w:p>
    <w:p w14:paraId="7F72BED9" w14:textId="77777777" w:rsidR="00724F69" w:rsidRDefault="00724F69" w:rsidP="00724F69">
      <w:pPr>
        <w:spacing w:after="120"/>
        <w:ind w:left="425" w:right="170" w:hanging="425"/>
      </w:pPr>
      <w:r>
        <w:t>4.</w:t>
      </w:r>
      <w:r>
        <w:tab/>
        <w:t>Experience leading project teams and delivering complex projects to tight deadlines.</w:t>
      </w:r>
    </w:p>
    <w:p w14:paraId="7010882F" w14:textId="77777777" w:rsidR="00724F69" w:rsidRDefault="00724F69" w:rsidP="00724F69">
      <w:pPr>
        <w:spacing w:after="120"/>
        <w:ind w:left="425" w:right="170" w:hanging="425"/>
      </w:pPr>
      <w:r>
        <w:t>5.</w:t>
      </w:r>
      <w:r>
        <w:tab/>
        <w:t>Experience of operating effectively in a political environment.</w:t>
      </w:r>
    </w:p>
    <w:p w14:paraId="45456EEE" w14:textId="77777777" w:rsidR="00724F69" w:rsidRDefault="00724F69" w:rsidP="00724F69">
      <w:pPr>
        <w:ind w:left="426" w:right="168" w:hanging="426"/>
      </w:pPr>
      <w:r>
        <w:t>6.</w:t>
      </w:r>
      <w:r>
        <w:tab/>
        <w:t>Degree or equivalent experience.</w:t>
      </w:r>
    </w:p>
    <w:p w14:paraId="13BD840B" w14:textId="77777777" w:rsidR="00724F69" w:rsidRDefault="00724F69">
      <w:pPr>
        <w:ind w:right="-1186"/>
      </w:pPr>
    </w:p>
    <w:p w14:paraId="687F5CD4" w14:textId="77777777" w:rsidR="00066FBD" w:rsidRDefault="00066FBD">
      <w:pPr>
        <w:ind w:right="-1186"/>
      </w:pPr>
    </w:p>
    <w:p w14:paraId="7919321D" w14:textId="77777777" w:rsidR="00066FBD" w:rsidRPr="00CA6D1A" w:rsidRDefault="00066FBD" w:rsidP="00CA6D1A">
      <w:pPr>
        <w:ind w:right="-1186"/>
        <w:rPr>
          <w:b/>
          <w:sz w:val="28"/>
          <w:szCs w:val="28"/>
          <w:u w:val="single"/>
        </w:rPr>
      </w:pPr>
      <w:r w:rsidRPr="00CA6D1A">
        <w:rPr>
          <w:b/>
          <w:sz w:val="28"/>
          <w:szCs w:val="28"/>
          <w:u w:val="single"/>
        </w:rPr>
        <w:t>Behavioural competencies</w:t>
      </w:r>
    </w:p>
    <w:p w14:paraId="56A48176" w14:textId="77777777" w:rsidR="00066FBD" w:rsidRDefault="00066FBD">
      <w:pPr>
        <w:ind w:right="-1186"/>
        <w:rPr>
          <w:b/>
        </w:rPr>
      </w:pPr>
    </w:p>
    <w:p w14:paraId="000780AF" w14:textId="77777777" w:rsidR="007C277C" w:rsidRDefault="007C277C" w:rsidP="007C277C">
      <w:pPr>
        <w:tabs>
          <w:tab w:val="left" w:pos="11880"/>
        </w:tabs>
        <w:ind w:right="113"/>
        <w:rPr>
          <w:b/>
          <w:bCs/>
        </w:rPr>
      </w:pPr>
      <w:r>
        <w:rPr>
          <w:b/>
          <w:bCs/>
        </w:rPr>
        <w:t>PLANNING AND ORGANISING</w:t>
      </w:r>
    </w:p>
    <w:p w14:paraId="3AE073DE" w14:textId="77777777" w:rsidR="007C277C" w:rsidRDefault="007C277C" w:rsidP="007C277C">
      <w:pPr>
        <w:rPr>
          <w:bCs/>
          <w:sz w:val="23"/>
        </w:rPr>
      </w:pPr>
      <w:r>
        <w:rPr>
          <w:bCs/>
          <w:sz w:val="23"/>
        </w:rPr>
        <w:t>… is thinking ahead, managing time, priorities and risk, and developing structured and efficient approaches to deliver work on time and to a high standard.</w:t>
      </w:r>
    </w:p>
    <w:p w14:paraId="4FC9F1A0" w14:textId="77777777" w:rsidR="007C277C" w:rsidRDefault="007C277C" w:rsidP="007C277C">
      <w:pPr>
        <w:rPr>
          <w:bCs/>
          <w:i/>
          <w:iCs/>
          <w:sz w:val="23"/>
        </w:rPr>
      </w:pPr>
    </w:p>
    <w:p w14:paraId="114776C5" w14:textId="77777777" w:rsidR="007C277C" w:rsidRPr="00AC5276" w:rsidRDefault="007C277C" w:rsidP="007C277C">
      <w:pPr>
        <w:rPr>
          <w:bCs/>
          <w:sz w:val="23"/>
          <w:u w:val="single"/>
        </w:rPr>
      </w:pPr>
      <w:r w:rsidRPr="00AC5276">
        <w:rPr>
          <w:bCs/>
          <w:iCs/>
          <w:sz w:val="23"/>
          <w:u w:val="single"/>
        </w:rPr>
        <w:t>Level 3 indicators of effective performance:</w:t>
      </w:r>
    </w:p>
    <w:p w14:paraId="7DA42FC4" w14:textId="77777777" w:rsidR="007C277C" w:rsidRPr="00AC5276" w:rsidRDefault="007C277C" w:rsidP="007C277C">
      <w:pPr>
        <w:numPr>
          <w:ilvl w:val="0"/>
          <w:numId w:val="19"/>
        </w:numPr>
        <w:ind w:right="113"/>
        <w:rPr>
          <w:sz w:val="23"/>
        </w:rPr>
      </w:pPr>
      <w:r w:rsidRPr="00AC5276">
        <w:rPr>
          <w:bCs/>
          <w:sz w:val="23"/>
        </w:rPr>
        <w:t>Monitors allocation of resources, anticipating changing requirements that may impact work delivery</w:t>
      </w:r>
    </w:p>
    <w:p w14:paraId="1EC967FE" w14:textId="77777777" w:rsidR="007C277C" w:rsidRPr="00AC5276" w:rsidRDefault="007C277C" w:rsidP="007C277C">
      <w:pPr>
        <w:numPr>
          <w:ilvl w:val="0"/>
          <w:numId w:val="19"/>
        </w:numPr>
        <w:ind w:right="113"/>
        <w:rPr>
          <w:b/>
          <w:bCs/>
          <w:sz w:val="23"/>
          <w:szCs w:val="28"/>
        </w:rPr>
      </w:pPr>
      <w:r w:rsidRPr="00AC5276">
        <w:rPr>
          <w:bCs/>
          <w:sz w:val="23"/>
        </w:rPr>
        <w:t>Ensures evaluation processes are in place to measure project benefits</w:t>
      </w:r>
    </w:p>
    <w:p w14:paraId="2FA7436E" w14:textId="77777777" w:rsidR="007C277C" w:rsidRPr="00AC5276" w:rsidRDefault="007C277C" w:rsidP="007C277C">
      <w:pPr>
        <w:numPr>
          <w:ilvl w:val="0"/>
          <w:numId w:val="19"/>
        </w:numPr>
        <w:ind w:right="113"/>
        <w:rPr>
          <w:b/>
          <w:bCs/>
          <w:sz w:val="23"/>
          <w:szCs w:val="28"/>
        </w:rPr>
      </w:pPr>
      <w:r w:rsidRPr="00AC5276">
        <w:rPr>
          <w:bCs/>
          <w:sz w:val="23"/>
        </w:rPr>
        <w:t>Gains buy-in and commitment to project delivery from diverse stakeholders</w:t>
      </w:r>
    </w:p>
    <w:p w14:paraId="3ED2A9BA" w14:textId="77777777" w:rsidR="007C277C" w:rsidRPr="00AC5276" w:rsidRDefault="007C277C" w:rsidP="007C277C">
      <w:pPr>
        <w:numPr>
          <w:ilvl w:val="0"/>
          <w:numId w:val="19"/>
        </w:numPr>
        <w:ind w:right="113"/>
      </w:pPr>
      <w:r w:rsidRPr="00AC5276">
        <w:t>Implements quality measures to ensure directorate output is of a high standard</w:t>
      </w:r>
    </w:p>
    <w:p w14:paraId="32C62B73" w14:textId="77777777" w:rsidR="007C277C" w:rsidRPr="00AC5276" w:rsidRDefault="007C277C" w:rsidP="007C277C">
      <w:pPr>
        <w:numPr>
          <w:ilvl w:val="0"/>
          <w:numId w:val="19"/>
        </w:numPr>
        <w:ind w:right="113"/>
        <w:rPr>
          <w:bCs/>
          <w:sz w:val="23"/>
        </w:rPr>
      </w:pPr>
      <w:r w:rsidRPr="00AC5276">
        <w:t>Translates political vision into action plans and deliverables</w:t>
      </w:r>
    </w:p>
    <w:p w14:paraId="777D9D50" w14:textId="77777777" w:rsidR="007C277C" w:rsidRDefault="007C277C">
      <w:pPr>
        <w:ind w:right="-1186"/>
        <w:rPr>
          <w:b/>
        </w:rPr>
      </w:pPr>
    </w:p>
    <w:p w14:paraId="2908EB4B" w14:textId="77777777" w:rsidR="00066FBD" w:rsidRDefault="00066FBD">
      <w:pPr>
        <w:ind w:right="-1186"/>
      </w:pPr>
    </w:p>
    <w:p w14:paraId="22402970" w14:textId="77777777" w:rsidR="00CA6D1A" w:rsidRDefault="00CA6D1A">
      <w:pPr>
        <w:tabs>
          <w:tab w:val="left" w:pos="11880"/>
        </w:tabs>
        <w:rPr>
          <w:b/>
          <w:bCs/>
        </w:rPr>
      </w:pPr>
    </w:p>
    <w:p w14:paraId="2F75E2C1" w14:textId="77777777" w:rsidR="00CA6D1A" w:rsidRDefault="00CA6D1A">
      <w:pPr>
        <w:tabs>
          <w:tab w:val="left" w:pos="11880"/>
        </w:tabs>
        <w:rPr>
          <w:b/>
          <w:bCs/>
        </w:rPr>
      </w:pPr>
    </w:p>
    <w:p w14:paraId="134B54AD" w14:textId="77777777" w:rsidR="00CA6D1A" w:rsidRDefault="00CA6D1A">
      <w:pPr>
        <w:tabs>
          <w:tab w:val="left" w:pos="11880"/>
        </w:tabs>
        <w:rPr>
          <w:b/>
          <w:bCs/>
        </w:rPr>
      </w:pPr>
    </w:p>
    <w:p w14:paraId="2620D243" w14:textId="77777777" w:rsidR="00CA6D1A" w:rsidRDefault="00CA6D1A">
      <w:pPr>
        <w:tabs>
          <w:tab w:val="left" w:pos="11880"/>
        </w:tabs>
        <w:rPr>
          <w:b/>
          <w:bCs/>
        </w:rPr>
      </w:pPr>
    </w:p>
    <w:p w14:paraId="2DDDF0FC" w14:textId="77777777" w:rsidR="00CA6D1A" w:rsidRDefault="00CA6D1A">
      <w:pPr>
        <w:tabs>
          <w:tab w:val="left" w:pos="11880"/>
        </w:tabs>
        <w:rPr>
          <w:b/>
          <w:bCs/>
        </w:rPr>
      </w:pPr>
    </w:p>
    <w:p w14:paraId="69BA691D" w14:textId="77777777" w:rsidR="00CA6D1A" w:rsidRDefault="00CA6D1A">
      <w:pPr>
        <w:tabs>
          <w:tab w:val="left" w:pos="11880"/>
        </w:tabs>
        <w:rPr>
          <w:b/>
          <w:bCs/>
        </w:rPr>
      </w:pPr>
    </w:p>
    <w:p w14:paraId="56375F02" w14:textId="3672B5EF" w:rsidR="00066FBD" w:rsidRDefault="00066FBD">
      <w:pPr>
        <w:tabs>
          <w:tab w:val="left" w:pos="11880"/>
        </w:tabs>
        <w:rPr>
          <w:b/>
          <w:sz w:val="23"/>
        </w:rPr>
      </w:pPr>
      <w:r>
        <w:rPr>
          <w:b/>
          <w:bCs/>
        </w:rPr>
        <w:lastRenderedPageBreak/>
        <w:t>COMMUNICATING AND INFLUENCING</w:t>
      </w:r>
    </w:p>
    <w:p w14:paraId="2544A380" w14:textId="2E4BDD97" w:rsidR="00066FBD" w:rsidRDefault="00066FBD">
      <w:pPr>
        <w:pStyle w:val="BodyText2"/>
        <w:ind w:right="113"/>
        <w:rPr>
          <w:rFonts w:ascii="Foundry Form Sans" w:hAnsi="Foundry Form Sans"/>
          <w:sz w:val="23"/>
        </w:rPr>
      </w:pPr>
      <w:r>
        <w:rPr>
          <w:rFonts w:ascii="Foundry Form Sans" w:hAnsi="Foundry Form Sans"/>
          <w:sz w:val="23"/>
        </w:rPr>
        <w:t xml:space="preserve">… is presenting information and arguments clearly and convincingly so that others see us as credible and </w:t>
      </w:r>
      <w:r w:rsidR="00F31454">
        <w:rPr>
          <w:rFonts w:ascii="Foundry Form Sans" w:hAnsi="Foundry Form Sans"/>
          <w:sz w:val="23"/>
        </w:rPr>
        <w:t>articulate and</w:t>
      </w:r>
      <w:r>
        <w:rPr>
          <w:rFonts w:ascii="Foundry Form Sans" w:hAnsi="Foundry Form Sans"/>
          <w:sz w:val="23"/>
        </w:rPr>
        <w:t xml:space="preserve"> engage with us.</w:t>
      </w:r>
    </w:p>
    <w:p w14:paraId="55411BD2" w14:textId="77777777" w:rsidR="00066FBD" w:rsidRPr="00AC5276" w:rsidRDefault="00066FBD">
      <w:pPr>
        <w:ind w:right="-1186"/>
        <w:rPr>
          <w:u w:val="single"/>
        </w:rPr>
      </w:pPr>
      <w:r w:rsidRPr="00AC5276">
        <w:rPr>
          <w:iCs/>
          <w:u w:val="single"/>
        </w:rPr>
        <w:t>Level 3</w:t>
      </w:r>
      <w:r w:rsidR="00AC5276" w:rsidRPr="00AC5276">
        <w:rPr>
          <w:iCs/>
          <w:u w:val="single"/>
        </w:rPr>
        <w:t xml:space="preserve"> indicators of effective performance</w:t>
      </w:r>
      <w:r w:rsidRPr="00AC5276">
        <w:rPr>
          <w:iCs/>
          <w:u w:val="single"/>
        </w:rPr>
        <w:t>:</w:t>
      </w:r>
    </w:p>
    <w:p w14:paraId="3DD53B94" w14:textId="77777777" w:rsidR="00066FBD" w:rsidRDefault="00066FBD" w:rsidP="004F4A8B">
      <w:pPr>
        <w:numPr>
          <w:ilvl w:val="0"/>
          <w:numId w:val="13"/>
        </w:numPr>
        <w:ind w:right="113"/>
        <w:rPr>
          <w:bCs/>
          <w:sz w:val="23"/>
        </w:rPr>
      </w:pPr>
      <w:r>
        <w:rPr>
          <w:bCs/>
          <w:sz w:val="23"/>
        </w:rPr>
        <w:t>Encourages and supports teams in engaging in transparent and inclusive communication</w:t>
      </w:r>
    </w:p>
    <w:p w14:paraId="385B7302" w14:textId="77777777" w:rsidR="00066FBD" w:rsidRDefault="00066FBD" w:rsidP="004F4A8B">
      <w:pPr>
        <w:numPr>
          <w:ilvl w:val="0"/>
          <w:numId w:val="13"/>
        </w:numPr>
        <w:ind w:right="113"/>
        <w:rPr>
          <w:sz w:val="23"/>
        </w:rPr>
      </w:pPr>
      <w:r>
        <w:rPr>
          <w:sz w:val="23"/>
        </w:rPr>
        <w:t>Influences others and gains buy-in using compelling, well thought through arguments</w:t>
      </w:r>
    </w:p>
    <w:p w14:paraId="2757F031" w14:textId="77777777" w:rsidR="00066FBD" w:rsidRDefault="00066FBD" w:rsidP="004F4A8B">
      <w:pPr>
        <w:numPr>
          <w:ilvl w:val="0"/>
          <w:numId w:val="13"/>
        </w:numPr>
        <w:ind w:right="113"/>
        <w:rPr>
          <w:sz w:val="23"/>
        </w:rPr>
      </w:pPr>
      <w:r>
        <w:rPr>
          <w:sz w:val="23"/>
        </w:rPr>
        <w:t>Negotiates effectively to deliver GLA priorities</w:t>
      </w:r>
    </w:p>
    <w:p w14:paraId="73A640D2" w14:textId="77777777" w:rsidR="00066FBD" w:rsidRDefault="00066FBD" w:rsidP="004F4A8B">
      <w:pPr>
        <w:numPr>
          <w:ilvl w:val="0"/>
          <w:numId w:val="13"/>
        </w:numPr>
        <w:ind w:right="113"/>
        <w:rPr>
          <w:sz w:val="23"/>
        </w:rPr>
      </w:pPr>
      <w:r>
        <w:rPr>
          <w:sz w:val="23"/>
        </w:rPr>
        <w:t>Synthesises the complex viewpoints of others, recognises where compromise is necessary and brokers agreement</w:t>
      </w:r>
    </w:p>
    <w:p w14:paraId="4C119AE5" w14:textId="77777777" w:rsidR="00066FBD" w:rsidRDefault="00066FBD" w:rsidP="004F4A8B">
      <w:pPr>
        <w:numPr>
          <w:ilvl w:val="0"/>
          <w:numId w:val="13"/>
        </w:numPr>
        <w:ind w:right="-1186"/>
      </w:pPr>
      <w:r>
        <w:rPr>
          <w:sz w:val="23"/>
        </w:rPr>
        <w:t>Advocates positively for the GLA both within and outside the organisation</w:t>
      </w:r>
    </w:p>
    <w:p w14:paraId="5A701E87" w14:textId="77777777" w:rsidR="00066FBD" w:rsidRDefault="00066FBD">
      <w:pPr>
        <w:pStyle w:val="Heading4"/>
      </w:pPr>
    </w:p>
    <w:p w14:paraId="1A500AFF" w14:textId="77777777" w:rsidR="00AC5276" w:rsidRDefault="00AC5276" w:rsidP="00AC5276"/>
    <w:p w14:paraId="0BC285F9" w14:textId="77777777" w:rsidR="00066FBD" w:rsidRDefault="00066FBD">
      <w:pPr>
        <w:tabs>
          <w:tab w:val="left" w:pos="11880"/>
        </w:tabs>
        <w:rPr>
          <w:b/>
          <w:sz w:val="23"/>
        </w:rPr>
      </w:pPr>
      <w:r>
        <w:rPr>
          <w:b/>
          <w:bCs/>
        </w:rPr>
        <w:t>RESEARCH AND ANALYSIS</w:t>
      </w:r>
    </w:p>
    <w:p w14:paraId="409A50D0" w14:textId="77777777" w:rsidR="00066FBD" w:rsidRDefault="00066FBD">
      <w:pPr>
        <w:pStyle w:val="BodyText2"/>
        <w:rPr>
          <w:rFonts w:ascii="Foundry Form Sans" w:hAnsi="Foundry Form Sans"/>
          <w:sz w:val="23"/>
        </w:rPr>
      </w:pPr>
      <w:r>
        <w:rPr>
          <w:rFonts w:ascii="Foundry Form Sans" w:hAnsi="Foundry Form Sans"/>
          <w:sz w:val="23"/>
        </w:rPr>
        <w:t>… is gathering intelligence (information, opinion and data) from varied sources, making sense of it, testing its validity and drawing conclusions that can lead to practical benefits.</w:t>
      </w:r>
    </w:p>
    <w:p w14:paraId="7B1B0D9B" w14:textId="77777777" w:rsidR="00066FBD" w:rsidRPr="00AC5276" w:rsidRDefault="00066FBD">
      <w:pPr>
        <w:pStyle w:val="Heading4"/>
        <w:rPr>
          <w:b w:val="0"/>
          <w:bCs/>
          <w:u w:val="single"/>
        </w:rPr>
      </w:pPr>
      <w:r w:rsidRPr="00AC5276">
        <w:rPr>
          <w:b w:val="0"/>
          <w:bCs/>
          <w:iCs/>
          <w:u w:val="single"/>
        </w:rPr>
        <w:t>Level 4</w:t>
      </w:r>
      <w:r w:rsidR="00AC5276" w:rsidRPr="00AC5276">
        <w:rPr>
          <w:b w:val="0"/>
          <w:bCs/>
          <w:iCs/>
          <w:u w:val="single"/>
        </w:rPr>
        <w:t xml:space="preserve"> indicators of effective performance</w:t>
      </w:r>
      <w:r w:rsidRPr="00AC5276">
        <w:rPr>
          <w:b w:val="0"/>
          <w:bCs/>
          <w:iCs/>
          <w:u w:val="single"/>
        </w:rPr>
        <w:t>:</w:t>
      </w:r>
    </w:p>
    <w:p w14:paraId="57E5EF8A" w14:textId="77777777" w:rsidR="00066FBD" w:rsidRDefault="00066FBD" w:rsidP="004F4A8B">
      <w:pPr>
        <w:numPr>
          <w:ilvl w:val="0"/>
          <w:numId w:val="14"/>
        </w:numPr>
        <w:rPr>
          <w:sz w:val="23"/>
        </w:rPr>
      </w:pPr>
      <w:r>
        <w:rPr>
          <w:bCs/>
          <w:sz w:val="23"/>
        </w:rPr>
        <w:t>Exchanges ideas and knowledge with partners, subject-matter experts, and senior stakeholders to foster new research agendas and derive insights for the GLA</w:t>
      </w:r>
    </w:p>
    <w:p w14:paraId="2B236144" w14:textId="77777777" w:rsidR="00066FBD" w:rsidRDefault="00066FBD" w:rsidP="004F4A8B">
      <w:pPr>
        <w:numPr>
          <w:ilvl w:val="0"/>
          <w:numId w:val="14"/>
        </w:numPr>
        <w:rPr>
          <w:bCs/>
          <w:sz w:val="23"/>
        </w:rPr>
      </w:pPr>
      <w:r>
        <w:rPr>
          <w:bCs/>
          <w:sz w:val="23"/>
        </w:rPr>
        <w:t>Takes accountability for the quality of intelligence that research and new policy are based upon</w:t>
      </w:r>
    </w:p>
    <w:p w14:paraId="07574945" w14:textId="77777777" w:rsidR="00066FBD" w:rsidRDefault="00066FBD" w:rsidP="004F4A8B">
      <w:pPr>
        <w:numPr>
          <w:ilvl w:val="0"/>
          <w:numId w:val="14"/>
        </w:numPr>
        <w:rPr>
          <w:bCs/>
          <w:sz w:val="23"/>
        </w:rPr>
      </w:pPr>
      <w:r>
        <w:rPr>
          <w:bCs/>
          <w:sz w:val="23"/>
        </w:rPr>
        <w:t>Encourages new and innovative insights from analysis</w:t>
      </w:r>
    </w:p>
    <w:p w14:paraId="3AA28E32" w14:textId="77777777" w:rsidR="00066FBD" w:rsidRPr="00AC5276" w:rsidRDefault="00066FBD" w:rsidP="004F4A8B">
      <w:pPr>
        <w:numPr>
          <w:ilvl w:val="0"/>
          <w:numId w:val="14"/>
        </w:numPr>
        <w:rPr>
          <w:bCs/>
          <w:sz w:val="23"/>
        </w:rPr>
      </w:pPr>
      <w:r w:rsidRPr="00AC5276">
        <w:rPr>
          <w:bCs/>
          <w:sz w:val="23"/>
        </w:rPr>
        <w:t xml:space="preserve">Evaluates the feasibility and cost effectiveness of research proposals, stringently assessing whether the research will add real value </w:t>
      </w:r>
    </w:p>
    <w:p w14:paraId="0935DB80" w14:textId="77777777" w:rsidR="00066FBD" w:rsidRPr="00AC5276" w:rsidRDefault="00066FBD" w:rsidP="004F4A8B">
      <w:pPr>
        <w:numPr>
          <w:ilvl w:val="0"/>
          <w:numId w:val="14"/>
        </w:numPr>
        <w:rPr>
          <w:b/>
          <w:bCs/>
          <w:sz w:val="23"/>
          <w:szCs w:val="28"/>
        </w:rPr>
      </w:pPr>
      <w:r w:rsidRPr="00AC5276">
        <w:rPr>
          <w:bCs/>
          <w:sz w:val="23"/>
        </w:rPr>
        <w:t>Encourages research with a highly practical focus and maximum impact for Londoners</w:t>
      </w:r>
    </w:p>
    <w:p w14:paraId="72326DFA" w14:textId="77777777" w:rsidR="00066FBD" w:rsidRDefault="00066FBD"/>
    <w:p w14:paraId="13B1FDAB" w14:textId="4FE97F07" w:rsidR="00066FBD" w:rsidRDefault="00066FBD">
      <w:pPr>
        <w:rPr>
          <w:bCs/>
          <w:sz w:val="23"/>
        </w:rPr>
      </w:pPr>
    </w:p>
    <w:p w14:paraId="4BBB0017" w14:textId="77777777" w:rsidR="00CA6D1A" w:rsidRDefault="00CA6D1A">
      <w:pPr>
        <w:rPr>
          <w:bCs/>
          <w:sz w:val="23"/>
        </w:rPr>
      </w:pPr>
    </w:p>
    <w:p w14:paraId="2E5D47B0" w14:textId="77777777" w:rsidR="00066FBD" w:rsidRDefault="00066FBD">
      <w:pPr>
        <w:tabs>
          <w:tab w:val="left" w:pos="11880"/>
        </w:tabs>
        <w:rPr>
          <w:b/>
          <w:bCs/>
        </w:rPr>
      </w:pPr>
      <w:r>
        <w:rPr>
          <w:b/>
          <w:bCs/>
        </w:rPr>
        <w:t>RESPONDING TO PRESSURE AND CHANGE</w:t>
      </w:r>
    </w:p>
    <w:p w14:paraId="4B93F81D" w14:textId="77777777" w:rsidR="00066FBD" w:rsidRDefault="00066FBD">
      <w:pPr>
        <w:rPr>
          <w:sz w:val="23"/>
        </w:rPr>
      </w:pPr>
      <w:r>
        <w:rPr>
          <w:sz w:val="23"/>
        </w:rPr>
        <w:t>… is being flexible and adapting positively, to sustain performance when the situation changes, workload increases, tensions rise or priorities shift.</w:t>
      </w:r>
    </w:p>
    <w:p w14:paraId="06A24DD3" w14:textId="77777777" w:rsidR="00066FBD" w:rsidRDefault="00066FBD">
      <w:pPr>
        <w:rPr>
          <w:sz w:val="23"/>
        </w:rPr>
      </w:pPr>
    </w:p>
    <w:p w14:paraId="1B90509A" w14:textId="77777777" w:rsidR="00066FBD" w:rsidRPr="00AC5276" w:rsidRDefault="00066FBD">
      <w:pPr>
        <w:rPr>
          <w:iCs/>
          <w:sz w:val="23"/>
          <w:u w:val="single"/>
        </w:rPr>
      </w:pPr>
      <w:r w:rsidRPr="00AC5276">
        <w:rPr>
          <w:iCs/>
          <w:sz w:val="23"/>
          <w:u w:val="single"/>
        </w:rPr>
        <w:t>Level 3</w:t>
      </w:r>
      <w:r w:rsidR="00AC5276" w:rsidRPr="00AC5276">
        <w:rPr>
          <w:iCs/>
          <w:sz w:val="23"/>
          <w:u w:val="single"/>
        </w:rPr>
        <w:t xml:space="preserve"> indicators of effective performance</w:t>
      </w:r>
      <w:r w:rsidRPr="00AC5276">
        <w:rPr>
          <w:iCs/>
          <w:sz w:val="23"/>
          <w:u w:val="single"/>
        </w:rPr>
        <w:t>:</w:t>
      </w:r>
    </w:p>
    <w:p w14:paraId="0A70D939" w14:textId="77777777" w:rsidR="00066FBD" w:rsidRPr="00AC5276" w:rsidRDefault="004F4A8B" w:rsidP="004F4A8B">
      <w:pPr>
        <w:numPr>
          <w:ilvl w:val="0"/>
          <w:numId w:val="16"/>
        </w:numPr>
        <w:rPr>
          <w:sz w:val="23"/>
        </w:rPr>
      </w:pPr>
      <w:r w:rsidRPr="00AC5276">
        <w:rPr>
          <w:bCs/>
          <w:sz w:val="23"/>
        </w:rPr>
        <w:t>C</w:t>
      </w:r>
      <w:r w:rsidR="00066FBD" w:rsidRPr="00AC5276">
        <w:rPr>
          <w:bCs/>
          <w:sz w:val="23"/>
        </w:rPr>
        <w:t>larifies direction and adapts to changing priorities and uncertain times</w:t>
      </w:r>
    </w:p>
    <w:p w14:paraId="264A18CE" w14:textId="77777777" w:rsidR="00066FBD" w:rsidRPr="00AC5276" w:rsidRDefault="00066FBD" w:rsidP="004F4A8B">
      <w:pPr>
        <w:numPr>
          <w:ilvl w:val="0"/>
          <w:numId w:val="16"/>
        </w:numPr>
        <w:rPr>
          <w:b/>
          <w:bCs/>
          <w:sz w:val="23"/>
          <w:szCs w:val="28"/>
        </w:rPr>
      </w:pPr>
      <w:r w:rsidRPr="00AC5276">
        <w:rPr>
          <w:bCs/>
          <w:sz w:val="23"/>
        </w:rPr>
        <w:t>Minimises the pressure of change for the directorate, lessening the impact for the team</w:t>
      </w:r>
    </w:p>
    <w:p w14:paraId="03A65A0D" w14:textId="77777777" w:rsidR="00066FBD" w:rsidRPr="00AC5276" w:rsidRDefault="00066FBD" w:rsidP="004F4A8B">
      <w:pPr>
        <w:numPr>
          <w:ilvl w:val="0"/>
          <w:numId w:val="16"/>
        </w:numPr>
        <w:rPr>
          <w:bCs/>
          <w:sz w:val="23"/>
        </w:rPr>
      </w:pPr>
      <w:r w:rsidRPr="00AC5276">
        <w:rPr>
          <w:bCs/>
          <w:sz w:val="23"/>
        </w:rPr>
        <w:t>Uses change as an opportunity to improve ways of working, encouraging others’ buy-in</w:t>
      </w:r>
    </w:p>
    <w:p w14:paraId="1FD95594" w14:textId="77777777" w:rsidR="00066FBD" w:rsidRPr="00AC5276" w:rsidRDefault="00066FBD" w:rsidP="004F4A8B">
      <w:pPr>
        <w:numPr>
          <w:ilvl w:val="0"/>
          <w:numId w:val="16"/>
        </w:numPr>
        <w:rPr>
          <w:b/>
          <w:bCs/>
          <w:sz w:val="23"/>
          <w:szCs w:val="28"/>
        </w:rPr>
      </w:pPr>
      <w:r w:rsidRPr="00AC5276">
        <w:rPr>
          <w:bCs/>
          <w:sz w:val="23"/>
        </w:rPr>
        <w:t xml:space="preserve">Keeps staff motivated and engaged during times of change, promoting the benefits </w:t>
      </w:r>
    </w:p>
    <w:p w14:paraId="6FB4D2B9" w14:textId="77777777" w:rsidR="00066FBD" w:rsidRDefault="00066FBD" w:rsidP="004F4A8B">
      <w:pPr>
        <w:numPr>
          <w:ilvl w:val="0"/>
          <w:numId w:val="16"/>
        </w:numPr>
        <w:rPr>
          <w:bCs/>
          <w:sz w:val="23"/>
        </w:rPr>
      </w:pPr>
      <w:r w:rsidRPr="00AC5276">
        <w:rPr>
          <w:bCs/>
          <w:sz w:val="23"/>
        </w:rPr>
        <w:t>Takes ownership for communicating change initiatives clearly, ensuring</w:t>
      </w:r>
      <w:r>
        <w:rPr>
          <w:bCs/>
          <w:sz w:val="23"/>
        </w:rPr>
        <w:t xml:space="preserve"> smooth implementation</w:t>
      </w:r>
    </w:p>
    <w:p w14:paraId="0704F9BF" w14:textId="77777777" w:rsidR="00066FBD" w:rsidRDefault="00066FBD"/>
    <w:p w14:paraId="7B2B8711" w14:textId="77777777" w:rsidR="00CA6D1A" w:rsidRDefault="00CA6D1A">
      <w:pPr>
        <w:tabs>
          <w:tab w:val="left" w:pos="11880"/>
        </w:tabs>
        <w:ind w:right="113"/>
        <w:rPr>
          <w:b/>
          <w:bCs/>
        </w:rPr>
      </w:pPr>
    </w:p>
    <w:p w14:paraId="64EDD5A6" w14:textId="2F5F6ED4" w:rsidR="00066FBD" w:rsidRDefault="00066FBD">
      <w:pPr>
        <w:tabs>
          <w:tab w:val="left" w:pos="11880"/>
        </w:tabs>
        <w:ind w:right="113"/>
        <w:rPr>
          <w:b/>
          <w:bCs/>
        </w:rPr>
      </w:pPr>
      <w:r>
        <w:rPr>
          <w:b/>
          <w:bCs/>
        </w:rPr>
        <w:t>MANAGING AND DEVELOPING PERFORMANCE</w:t>
      </w:r>
    </w:p>
    <w:p w14:paraId="132A232A" w14:textId="77777777" w:rsidR="00066FBD" w:rsidRDefault="00066FBD">
      <w:pPr>
        <w:pStyle w:val="Heading4"/>
        <w:rPr>
          <w:b w:val="0"/>
          <w:bCs/>
          <w:sz w:val="23"/>
        </w:rPr>
      </w:pPr>
      <w:r>
        <w:rPr>
          <w:b w:val="0"/>
          <w:bCs/>
          <w:sz w:val="23"/>
        </w:rPr>
        <w:t>… is setting high standards for oneself and others, guiding, motivating and developing them, to achieve high performance and meet the GLA’s objectives and statutory obligations.</w:t>
      </w:r>
    </w:p>
    <w:p w14:paraId="5293BE46" w14:textId="77777777" w:rsidR="00066FBD" w:rsidRDefault="00066FBD"/>
    <w:p w14:paraId="08F7703B" w14:textId="77777777" w:rsidR="00066FBD" w:rsidRPr="00AC5276" w:rsidRDefault="00066FBD">
      <w:pPr>
        <w:rPr>
          <w:iCs/>
          <w:u w:val="single"/>
        </w:rPr>
      </w:pPr>
      <w:r w:rsidRPr="00AC5276">
        <w:rPr>
          <w:iCs/>
          <w:u w:val="single"/>
        </w:rPr>
        <w:t>Level 3</w:t>
      </w:r>
      <w:r w:rsidR="00AC5276" w:rsidRPr="00AC5276">
        <w:rPr>
          <w:iCs/>
          <w:u w:val="single"/>
        </w:rPr>
        <w:t xml:space="preserve"> indicators of effective performance</w:t>
      </w:r>
      <w:r w:rsidRPr="00AC5276">
        <w:rPr>
          <w:iCs/>
          <w:u w:val="single"/>
        </w:rPr>
        <w:t>:</w:t>
      </w:r>
    </w:p>
    <w:p w14:paraId="17993106" w14:textId="77777777" w:rsidR="00066FBD" w:rsidRDefault="00066FBD" w:rsidP="004F4A8B">
      <w:pPr>
        <w:numPr>
          <w:ilvl w:val="0"/>
          <w:numId w:val="18"/>
        </w:numPr>
        <w:ind w:right="113"/>
        <w:rPr>
          <w:sz w:val="23"/>
        </w:rPr>
      </w:pPr>
      <w:r>
        <w:rPr>
          <w:bCs/>
          <w:sz w:val="23"/>
        </w:rPr>
        <w:t>Motivates and inspires others to perform to their best, recognising and valuing their work and encouraging them to learn and reflect</w:t>
      </w:r>
    </w:p>
    <w:p w14:paraId="6AFA5F63" w14:textId="77777777" w:rsidR="00066FBD" w:rsidRDefault="00066FBD" w:rsidP="004F4A8B">
      <w:pPr>
        <w:numPr>
          <w:ilvl w:val="0"/>
          <w:numId w:val="18"/>
        </w:numPr>
        <w:ind w:right="113"/>
        <w:rPr>
          <w:bCs/>
          <w:sz w:val="23"/>
        </w:rPr>
      </w:pPr>
      <w:r>
        <w:rPr>
          <w:bCs/>
          <w:sz w:val="23"/>
        </w:rPr>
        <w:t>Sets clear direction and expectations and enables others to interpret competing priorities</w:t>
      </w:r>
    </w:p>
    <w:p w14:paraId="222A3940" w14:textId="77777777" w:rsidR="00066FBD" w:rsidRDefault="00066FBD" w:rsidP="004F4A8B">
      <w:pPr>
        <w:numPr>
          <w:ilvl w:val="0"/>
          <w:numId w:val="18"/>
        </w:numPr>
        <w:ind w:right="113"/>
        <w:rPr>
          <w:sz w:val="23"/>
        </w:rPr>
      </w:pPr>
      <w:r>
        <w:rPr>
          <w:sz w:val="23"/>
        </w:rPr>
        <w:t xml:space="preserve">Agrees </w:t>
      </w:r>
      <w:r>
        <w:rPr>
          <w:bCs/>
          <w:sz w:val="23"/>
        </w:rPr>
        <w:t xml:space="preserve">and monitors challenging, achievable performance objectives in line with GLA priorities </w:t>
      </w:r>
    </w:p>
    <w:p w14:paraId="48E30F76" w14:textId="77777777" w:rsidR="00066FBD" w:rsidRDefault="00066FBD" w:rsidP="004F4A8B">
      <w:pPr>
        <w:numPr>
          <w:ilvl w:val="0"/>
          <w:numId w:val="18"/>
        </w:numPr>
        <w:ind w:right="113"/>
        <w:rPr>
          <w:sz w:val="23"/>
        </w:rPr>
      </w:pPr>
      <w:r>
        <w:rPr>
          <w:bCs/>
          <w:sz w:val="23"/>
        </w:rPr>
        <w:t xml:space="preserve">Manages performance issues effectively to avoid adverse impact on team morale and performance </w:t>
      </w:r>
    </w:p>
    <w:p w14:paraId="49D4F915" w14:textId="77777777" w:rsidR="00066FBD" w:rsidRDefault="00066FBD" w:rsidP="004F4A8B">
      <w:pPr>
        <w:numPr>
          <w:ilvl w:val="0"/>
          <w:numId w:val="18"/>
        </w:numPr>
        <w:rPr>
          <w:bCs/>
          <w:sz w:val="23"/>
        </w:rPr>
      </w:pPr>
      <w:r>
        <w:rPr>
          <w:bCs/>
          <w:sz w:val="23"/>
        </w:rPr>
        <w:t>Promotes a positive team culture that respects diversity and deals with barriers to inclusion</w:t>
      </w:r>
    </w:p>
    <w:p w14:paraId="0A6484F5" w14:textId="77777777" w:rsidR="00066FBD" w:rsidRDefault="00066FBD">
      <w:pPr>
        <w:rPr>
          <w:bCs/>
          <w:sz w:val="23"/>
        </w:rPr>
      </w:pPr>
    </w:p>
    <w:p w14:paraId="4D4D54D0" w14:textId="77777777" w:rsidR="007C277C" w:rsidRDefault="0063533A" w:rsidP="007C277C">
      <w:pPr>
        <w:tabs>
          <w:tab w:val="left" w:pos="11880"/>
        </w:tabs>
        <w:rPr>
          <w:b/>
          <w:bCs/>
          <w:sz w:val="23"/>
          <w:szCs w:val="22"/>
        </w:rPr>
      </w:pPr>
      <w:bookmarkStart w:id="0" w:name="_Hlk809984"/>
      <w:r>
        <w:rPr>
          <w:b/>
          <w:bCs/>
        </w:rPr>
        <w:lastRenderedPageBreak/>
        <w:t>ORGANISATIONAL AWARENESS</w:t>
      </w:r>
    </w:p>
    <w:p w14:paraId="2ABB970A" w14:textId="77777777" w:rsidR="0063533A" w:rsidRDefault="0063533A" w:rsidP="007C277C">
      <w:pPr>
        <w:ind w:right="-1186"/>
        <w:rPr>
          <w:bCs/>
          <w:sz w:val="23"/>
        </w:rPr>
      </w:pPr>
      <w:r w:rsidRPr="0063533A">
        <w:rPr>
          <w:bCs/>
          <w:sz w:val="23"/>
        </w:rPr>
        <w:t>… is understanding and being sensitive to organisational dynamics, culture and politics across and beyond the GLA and shaping our approach accordingly</w:t>
      </w:r>
    </w:p>
    <w:p w14:paraId="799E2E8D" w14:textId="77777777" w:rsidR="0063533A" w:rsidRDefault="0063533A" w:rsidP="007C277C">
      <w:pPr>
        <w:ind w:right="-1186"/>
        <w:rPr>
          <w:bCs/>
          <w:sz w:val="23"/>
        </w:rPr>
      </w:pPr>
    </w:p>
    <w:p w14:paraId="446CC1D8" w14:textId="77777777" w:rsidR="007C277C" w:rsidRPr="00AC5276" w:rsidRDefault="007C277C" w:rsidP="007C277C">
      <w:pPr>
        <w:ind w:right="-1186"/>
        <w:rPr>
          <w:iCs/>
          <w:u w:val="single"/>
        </w:rPr>
      </w:pPr>
      <w:r w:rsidRPr="00AC5276">
        <w:rPr>
          <w:iCs/>
          <w:u w:val="single"/>
        </w:rPr>
        <w:t xml:space="preserve">Level </w:t>
      </w:r>
      <w:r>
        <w:rPr>
          <w:iCs/>
          <w:u w:val="single"/>
        </w:rPr>
        <w:t>3</w:t>
      </w:r>
      <w:r w:rsidRPr="00AC5276">
        <w:rPr>
          <w:iCs/>
          <w:u w:val="single"/>
        </w:rPr>
        <w:t xml:space="preserve"> indicators of effective performance:</w:t>
      </w:r>
    </w:p>
    <w:p w14:paraId="1B556798" w14:textId="77777777" w:rsidR="0063533A" w:rsidRPr="0063533A" w:rsidRDefault="0063533A" w:rsidP="0063533A">
      <w:pPr>
        <w:numPr>
          <w:ilvl w:val="0"/>
          <w:numId w:val="25"/>
        </w:numPr>
        <w:rPr>
          <w:szCs w:val="24"/>
        </w:rPr>
      </w:pPr>
      <w:r w:rsidRPr="0063533A">
        <w:rPr>
          <w:szCs w:val="24"/>
        </w:rPr>
        <w:t>Uses understanding of differences between the GLA and its partners to</w:t>
      </w:r>
      <w:r>
        <w:rPr>
          <w:szCs w:val="24"/>
        </w:rPr>
        <w:t xml:space="preserve"> i</w:t>
      </w:r>
      <w:r w:rsidRPr="0063533A">
        <w:rPr>
          <w:szCs w:val="24"/>
        </w:rPr>
        <w:t>mprove working relationships</w:t>
      </w:r>
    </w:p>
    <w:p w14:paraId="3673E9D1" w14:textId="77777777" w:rsidR="0063533A" w:rsidRPr="0063533A" w:rsidRDefault="0063533A" w:rsidP="0063533A">
      <w:pPr>
        <w:numPr>
          <w:ilvl w:val="0"/>
          <w:numId w:val="25"/>
        </w:numPr>
        <w:rPr>
          <w:szCs w:val="24"/>
        </w:rPr>
      </w:pPr>
      <w:r w:rsidRPr="0063533A">
        <w:rPr>
          <w:szCs w:val="24"/>
        </w:rPr>
        <w:t>Helps others understand the GLA and the complex environment in which</w:t>
      </w:r>
      <w:r>
        <w:rPr>
          <w:szCs w:val="24"/>
        </w:rPr>
        <w:t xml:space="preserve"> </w:t>
      </w:r>
      <w:r w:rsidRPr="0063533A">
        <w:rPr>
          <w:szCs w:val="24"/>
        </w:rPr>
        <w:t>it operates</w:t>
      </w:r>
    </w:p>
    <w:p w14:paraId="17DDC83A" w14:textId="77777777" w:rsidR="0063533A" w:rsidRPr="0063533A" w:rsidRDefault="0063533A" w:rsidP="0063533A">
      <w:pPr>
        <w:numPr>
          <w:ilvl w:val="0"/>
          <w:numId w:val="25"/>
        </w:numPr>
        <w:rPr>
          <w:szCs w:val="24"/>
        </w:rPr>
      </w:pPr>
      <w:r w:rsidRPr="0063533A">
        <w:rPr>
          <w:szCs w:val="24"/>
        </w:rPr>
        <w:t>Translates changing political agendas into tangible actions</w:t>
      </w:r>
    </w:p>
    <w:p w14:paraId="32570F9F" w14:textId="77777777" w:rsidR="0063533A" w:rsidRPr="0063533A" w:rsidRDefault="0063533A" w:rsidP="0063533A">
      <w:pPr>
        <w:numPr>
          <w:ilvl w:val="0"/>
          <w:numId w:val="25"/>
        </w:numPr>
        <w:rPr>
          <w:szCs w:val="24"/>
        </w:rPr>
      </w:pPr>
      <w:r w:rsidRPr="0063533A">
        <w:rPr>
          <w:szCs w:val="24"/>
        </w:rPr>
        <w:t>Considers the diverse needs of Londoners in formulating GLA objectives</w:t>
      </w:r>
    </w:p>
    <w:p w14:paraId="50FF033A" w14:textId="77777777" w:rsidR="007C277C" w:rsidRDefault="0063533A" w:rsidP="0063533A">
      <w:pPr>
        <w:numPr>
          <w:ilvl w:val="0"/>
          <w:numId w:val="25"/>
        </w:numPr>
      </w:pPr>
      <w:r w:rsidRPr="0063533A">
        <w:rPr>
          <w:szCs w:val="24"/>
        </w:rPr>
        <w:t>Helps others understand how the media and external perceptions of the</w:t>
      </w:r>
      <w:r>
        <w:rPr>
          <w:szCs w:val="24"/>
        </w:rPr>
        <w:t xml:space="preserve"> </w:t>
      </w:r>
      <w:r w:rsidRPr="0063533A">
        <w:rPr>
          <w:szCs w:val="24"/>
        </w:rPr>
        <w:t>GLA influence work</w:t>
      </w:r>
    </w:p>
    <w:bookmarkEnd w:id="0"/>
    <w:p w14:paraId="622BB850" w14:textId="77777777" w:rsidR="007C277C" w:rsidRPr="007C277C" w:rsidRDefault="007C277C" w:rsidP="007C277C"/>
    <w:p w14:paraId="619EFA60" w14:textId="77777777" w:rsidR="00CA6D1A" w:rsidRDefault="00CA6D1A" w:rsidP="00131FF4">
      <w:pPr>
        <w:pStyle w:val="Heading4"/>
      </w:pPr>
    </w:p>
    <w:p w14:paraId="424AB2A6" w14:textId="65DC1C82" w:rsidR="00131FF4" w:rsidRDefault="00131FF4" w:rsidP="00131FF4">
      <w:pPr>
        <w:pStyle w:val="Heading4"/>
      </w:pPr>
      <w:r>
        <w:t>Political Restriction</w:t>
      </w:r>
      <w:r w:rsidR="00FC6103">
        <w:br/>
      </w:r>
    </w:p>
    <w:p w14:paraId="46B45F20" w14:textId="77777777" w:rsidR="00131FF4" w:rsidRDefault="00131FF4" w:rsidP="00131FF4">
      <w:pPr>
        <w:pStyle w:val="Heading4"/>
        <w:rPr>
          <w:b w:val="0"/>
          <w:bCs/>
          <w:iCs/>
        </w:rPr>
      </w:pPr>
      <w:r>
        <w:rPr>
          <w:b w:val="0"/>
          <w:bCs/>
          <w:iCs/>
        </w:rPr>
        <w:t>This job is ‘politically restricted’ under the Local Government and Housing Act 1989</w:t>
      </w:r>
    </w:p>
    <w:p w14:paraId="10B219C8" w14:textId="77777777" w:rsidR="00066FBD" w:rsidRDefault="00066FBD"/>
    <w:p w14:paraId="0C2513F4" w14:textId="77777777" w:rsidR="00CA6D1A" w:rsidRDefault="00CA6D1A">
      <w:pPr>
        <w:pStyle w:val="Heading4"/>
      </w:pPr>
    </w:p>
    <w:p w14:paraId="1B93C841" w14:textId="483E9AB1" w:rsidR="00066FBD" w:rsidRDefault="00066FBD">
      <w:pPr>
        <w:pStyle w:val="Heading4"/>
      </w:pPr>
      <w:r>
        <w:t>Working Patterns</w:t>
      </w:r>
      <w:r w:rsidR="00FC6103">
        <w:br/>
      </w:r>
      <w:bookmarkStart w:id="1" w:name="_GoBack"/>
      <w:bookmarkEnd w:id="1"/>
    </w:p>
    <w:p w14:paraId="0F761ABE" w14:textId="77777777" w:rsidR="00066FBD" w:rsidRDefault="00AC5276">
      <w:pPr>
        <w:ind w:right="-1186"/>
      </w:pPr>
      <w:r>
        <w:t>N/A</w:t>
      </w:r>
      <w:r w:rsidR="00066FBD">
        <w:t>.</w:t>
      </w:r>
    </w:p>
    <w:p w14:paraId="40EC962F" w14:textId="4F956DFB" w:rsidR="00066FBD" w:rsidRDefault="00CA6D1A">
      <w:pPr>
        <w:pStyle w:val="Heading8"/>
        <w:rPr>
          <w:rFonts w:ascii="Foundry Form Sans" w:hAnsi="Foundry Form Sans"/>
          <w:b/>
          <w:i w:val="0"/>
        </w:rPr>
      </w:pPr>
      <w:r>
        <w:rPr>
          <w:rFonts w:ascii="Foundry Form Sans" w:hAnsi="Foundry Form Sans"/>
          <w:b/>
          <w:i w:val="0"/>
        </w:rPr>
        <w:br/>
      </w:r>
      <w:r w:rsidR="00066FBD">
        <w:rPr>
          <w:rFonts w:ascii="Foundry Form Sans" w:hAnsi="Foundry Form Sans"/>
          <w:b/>
          <w:i w:val="0"/>
        </w:rPr>
        <w:t>Reasonable adjustment</w:t>
      </w:r>
    </w:p>
    <w:p w14:paraId="4F4A5487" w14:textId="77777777" w:rsidR="00066FBD" w:rsidRDefault="00066FBD">
      <w:pPr>
        <w:autoSpaceDE w:val="0"/>
        <w:autoSpaceDN w:val="0"/>
        <w:adjustRightInd w:val="0"/>
        <w:rPr>
          <w:rFonts w:cs="Courier New"/>
          <w:iCs/>
        </w:rPr>
      </w:pPr>
      <w:r>
        <w:rPr>
          <w:rFonts w:cs="Courier New"/>
          <w:iCs/>
        </w:rPr>
        <w:t>Reasonable adjustment will be made to working arrangements to accommodate a person with a disability who otherwise would be prevented from undertaking the work.</w:t>
      </w:r>
    </w:p>
    <w:p w14:paraId="71999582" w14:textId="65DD8373" w:rsidR="00DA5973" w:rsidRDefault="00DA5973">
      <w:r>
        <w:br w:type="page"/>
      </w:r>
    </w:p>
    <w:p w14:paraId="30625D96" w14:textId="77777777" w:rsidR="00DA5973" w:rsidRDefault="00DA5973" w:rsidP="00DA5973">
      <w:pPr>
        <w:pStyle w:val="Heading3"/>
        <w:rPr>
          <w:bCs w:val="0"/>
          <w:sz w:val="28"/>
          <w:szCs w:val="28"/>
        </w:rPr>
      </w:pPr>
      <w:r>
        <w:rPr>
          <w:bCs w:val="0"/>
          <w:sz w:val="28"/>
          <w:szCs w:val="28"/>
        </w:rPr>
        <w:lastRenderedPageBreak/>
        <w:t>Job Description</w:t>
      </w:r>
    </w:p>
    <w:p w14:paraId="48AD0A26" w14:textId="77777777" w:rsidR="00DA5973" w:rsidRDefault="00DA5973" w:rsidP="00DA5973">
      <w:pPr>
        <w:rPr>
          <w:b/>
        </w:rPr>
      </w:pPr>
    </w:p>
    <w:p w14:paraId="007BED39" w14:textId="3D48C634" w:rsidR="00DB7F47" w:rsidRPr="00DB7F47" w:rsidRDefault="00DA5973" w:rsidP="00DB7F47">
      <w:pPr>
        <w:spacing w:after="120"/>
        <w:ind w:left="2127" w:right="170" w:hanging="2160"/>
        <w:rPr>
          <w:b/>
        </w:rPr>
      </w:pPr>
      <w:r>
        <w:rPr>
          <w:b/>
        </w:rPr>
        <w:t>Job title:</w:t>
      </w:r>
      <w:r>
        <w:rPr>
          <w:b/>
        </w:rPr>
        <w:tab/>
      </w:r>
      <w:r>
        <w:rPr>
          <w:b/>
        </w:rPr>
        <w:tab/>
        <w:t>Senior Policy Adviser</w:t>
      </w:r>
      <w:r w:rsidR="00DB7F47">
        <w:rPr>
          <w:b/>
        </w:rPr>
        <w:t xml:space="preserve"> </w:t>
      </w:r>
      <w:r w:rsidR="00DB7F47" w:rsidRPr="00DB7F47">
        <w:rPr>
          <w:b/>
        </w:rPr>
        <w:t>(</w:t>
      </w:r>
      <w:r w:rsidR="00DB7F47" w:rsidRPr="00DB7F47">
        <w:rPr>
          <w:b/>
        </w:rPr>
        <w:t>Police and Crime / Fire, Resilience and Emergency</w:t>
      </w:r>
      <w:r w:rsidR="00DB7F47" w:rsidRPr="00DB7F47">
        <w:rPr>
          <w:b/>
        </w:rPr>
        <w:t xml:space="preserve"> </w:t>
      </w:r>
      <w:r w:rsidR="00DB7F47" w:rsidRPr="00DB7F47">
        <w:rPr>
          <w:b/>
        </w:rPr>
        <w:t>Planning</w:t>
      </w:r>
      <w:r w:rsidR="00DB7F47" w:rsidRPr="00DB7F47">
        <w:rPr>
          <w:b/>
        </w:rPr>
        <w:t>)</w:t>
      </w:r>
    </w:p>
    <w:p w14:paraId="316B38A9" w14:textId="2C0CC204" w:rsidR="00DA5973" w:rsidRDefault="00DA5973" w:rsidP="00DA5973">
      <w:pPr>
        <w:rPr>
          <w:b/>
        </w:rPr>
      </w:pPr>
    </w:p>
    <w:p w14:paraId="5D38025A" w14:textId="77777777" w:rsidR="00DA5973" w:rsidRDefault="00DA5973" w:rsidP="00DA5973">
      <w:pPr>
        <w:rPr>
          <w:b/>
        </w:rPr>
      </w:pPr>
      <w:r>
        <w:rPr>
          <w:b/>
        </w:rPr>
        <w:t>Grade:</w:t>
      </w:r>
      <w:r>
        <w:rPr>
          <w:b/>
        </w:rPr>
        <w:tab/>
      </w:r>
      <w:r>
        <w:rPr>
          <w:b/>
        </w:rPr>
        <w:tab/>
      </w:r>
      <w:r>
        <w:rPr>
          <w:b/>
        </w:rPr>
        <w:tab/>
        <w:t>10</w:t>
      </w:r>
      <w:r>
        <w:rPr>
          <w:b/>
        </w:rPr>
        <w:tab/>
      </w:r>
      <w:r>
        <w:rPr>
          <w:b/>
        </w:rPr>
        <w:tab/>
      </w:r>
      <w:r>
        <w:rPr>
          <w:b/>
        </w:rPr>
        <w:tab/>
      </w:r>
    </w:p>
    <w:p w14:paraId="48BF15A1" w14:textId="77777777" w:rsidR="00DA5973" w:rsidRDefault="00DA5973" w:rsidP="00DA5973">
      <w:pPr>
        <w:rPr>
          <w:b/>
        </w:rPr>
      </w:pPr>
    </w:p>
    <w:p w14:paraId="65ADA0A5" w14:textId="77777777" w:rsidR="00DA5973" w:rsidRDefault="00DA5973" w:rsidP="00DA5973">
      <w:pPr>
        <w:rPr>
          <w:b/>
        </w:rPr>
      </w:pPr>
      <w:r>
        <w:rPr>
          <w:b/>
        </w:rPr>
        <w:t xml:space="preserve">Post number:  </w:t>
      </w:r>
    </w:p>
    <w:p w14:paraId="50F8CE01" w14:textId="77777777" w:rsidR="00DA5973" w:rsidRDefault="00DA5973" w:rsidP="00DA5973">
      <w:pPr>
        <w:rPr>
          <w:b/>
        </w:rPr>
      </w:pPr>
    </w:p>
    <w:p w14:paraId="7403E410" w14:textId="77777777" w:rsidR="00DA5973" w:rsidRDefault="00DA5973" w:rsidP="00DA5973">
      <w:pPr>
        <w:ind w:right="-1186"/>
        <w:rPr>
          <w:b/>
        </w:rPr>
      </w:pPr>
      <w:r>
        <w:rPr>
          <w:b/>
        </w:rPr>
        <w:t>Directorate:</w:t>
      </w:r>
      <w:r>
        <w:rPr>
          <w:b/>
        </w:rPr>
        <w:tab/>
      </w:r>
      <w:r>
        <w:rPr>
          <w:b/>
        </w:rPr>
        <w:tab/>
        <w:t>Secretariat</w:t>
      </w:r>
    </w:p>
    <w:p w14:paraId="545122A3" w14:textId="77777777" w:rsidR="00DA5973" w:rsidRDefault="00DA5973" w:rsidP="00DA5973">
      <w:pPr>
        <w:ind w:right="-1186"/>
        <w:rPr>
          <w:b/>
        </w:rPr>
      </w:pPr>
    </w:p>
    <w:p w14:paraId="47AAA58D" w14:textId="77777777" w:rsidR="00DA5973" w:rsidRDefault="00DA5973" w:rsidP="00DA5973">
      <w:pPr>
        <w:ind w:right="-1186"/>
        <w:rPr>
          <w:b/>
        </w:rPr>
      </w:pPr>
      <w:r>
        <w:rPr>
          <w:b/>
        </w:rPr>
        <w:t>Unit:</w:t>
      </w:r>
      <w:r>
        <w:rPr>
          <w:b/>
        </w:rPr>
        <w:tab/>
      </w:r>
      <w:r>
        <w:rPr>
          <w:b/>
        </w:rPr>
        <w:tab/>
      </w:r>
      <w:r>
        <w:rPr>
          <w:b/>
        </w:rPr>
        <w:tab/>
        <w:t>Scrutiny &amp; Investigation</w:t>
      </w:r>
    </w:p>
    <w:p w14:paraId="789DDFFF" w14:textId="77777777" w:rsidR="00DA5973" w:rsidRDefault="00DA5973" w:rsidP="00DA5973">
      <w:pPr>
        <w:ind w:right="-1186"/>
        <w:rPr>
          <w:b/>
        </w:rPr>
      </w:pPr>
    </w:p>
    <w:p w14:paraId="5BA7284E" w14:textId="77777777" w:rsidR="00DA5973" w:rsidRDefault="00DA5973" w:rsidP="00DA5973">
      <w:pPr>
        <w:ind w:right="-1186"/>
      </w:pPr>
    </w:p>
    <w:p w14:paraId="36C21D1E" w14:textId="77777777" w:rsidR="00DA5973" w:rsidRDefault="00DA5973" w:rsidP="00DA5973">
      <w:pPr>
        <w:pStyle w:val="Heading4"/>
      </w:pPr>
      <w:r>
        <w:t>Job purpose</w:t>
      </w:r>
    </w:p>
    <w:p w14:paraId="4FE3C723" w14:textId="77777777" w:rsidR="00DA5973" w:rsidRDefault="00DA5973" w:rsidP="00DA5973">
      <w:pPr>
        <w:ind w:right="-16"/>
      </w:pPr>
      <w:r>
        <w:rPr>
          <w:highlight w:val="yellow"/>
        </w:rPr>
        <w:t xml:space="preserve"> </w:t>
      </w:r>
    </w:p>
    <w:p w14:paraId="705B6F3D" w14:textId="77777777" w:rsidR="00DA5973" w:rsidRDefault="00DA5973" w:rsidP="00DA5973">
      <w:r>
        <w:t xml:space="preserve">To design and deliver a programme of work for the London Assembly, its committees and Members, leading teams of staff and providing substantive policy guidance, </w:t>
      </w:r>
      <w:proofErr w:type="gramStart"/>
      <w:r>
        <w:t>in order to</w:t>
      </w:r>
      <w:proofErr w:type="gramEnd"/>
      <w:r>
        <w:t xml:space="preserve"> maximise the impact and effectiveness of the London Assembly in its roles of holding the Mayor of London to account and investigating issues of concern to Londoners.</w:t>
      </w:r>
    </w:p>
    <w:p w14:paraId="7EC77C14" w14:textId="77777777" w:rsidR="00DA5973" w:rsidRDefault="00DA5973" w:rsidP="00DA5973">
      <w:pPr>
        <w:ind w:right="-1186"/>
      </w:pPr>
    </w:p>
    <w:p w14:paraId="45F01476" w14:textId="77777777" w:rsidR="00DA5973" w:rsidRDefault="00DA5973" w:rsidP="00DA5973">
      <w:pPr>
        <w:pStyle w:val="Heading4"/>
      </w:pPr>
      <w:r>
        <w:t>Principal accountabilities</w:t>
      </w:r>
    </w:p>
    <w:p w14:paraId="264DBCD3" w14:textId="77777777" w:rsidR="00DA5973" w:rsidRDefault="00DA5973" w:rsidP="00DA5973">
      <w:pPr>
        <w:ind w:right="-1186"/>
      </w:pPr>
    </w:p>
    <w:p w14:paraId="0F51A8D9" w14:textId="77777777" w:rsidR="00DA5973" w:rsidRDefault="00DA5973" w:rsidP="00DA5973">
      <w:pPr>
        <w:pStyle w:val="ListParagraph"/>
        <w:numPr>
          <w:ilvl w:val="0"/>
          <w:numId w:val="11"/>
        </w:numPr>
        <w:spacing w:after="240"/>
        <w:contextualSpacing w:val="0"/>
        <w:rPr>
          <w:rFonts w:ascii="Foundry Form Sans" w:hAnsi="Foundry Form Sans"/>
          <w:sz w:val="24"/>
          <w:szCs w:val="24"/>
        </w:rPr>
      </w:pPr>
      <w:r w:rsidRPr="00724F69">
        <w:rPr>
          <w:rFonts w:ascii="Foundry Form Sans" w:hAnsi="Foundry Form Sans"/>
          <w:sz w:val="24"/>
          <w:szCs w:val="24"/>
        </w:rPr>
        <w:t xml:space="preserve">To work closely with the Assistant Director to set </w:t>
      </w:r>
      <w:r>
        <w:rPr>
          <w:rFonts w:ascii="Foundry Form Sans" w:hAnsi="Foundry Form Sans"/>
          <w:sz w:val="24"/>
          <w:szCs w:val="24"/>
        </w:rPr>
        <w:t xml:space="preserve">and deliver </w:t>
      </w:r>
      <w:r w:rsidRPr="00724F69">
        <w:rPr>
          <w:rFonts w:ascii="Foundry Form Sans" w:hAnsi="Foundry Form Sans"/>
          <w:sz w:val="24"/>
          <w:szCs w:val="24"/>
        </w:rPr>
        <w:t>priority areas of work for the Scrutiny team and advising Assembly Members on the scrutiny and policy opportunities arising for the Assembly for their policy areas</w:t>
      </w:r>
      <w:r>
        <w:rPr>
          <w:rFonts w:ascii="Foundry Form Sans" w:hAnsi="Foundry Form Sans"/>
          <w:sz w:val="24"/>
          <w:szCs w:val="24"/>
        </w:rPr>
        <w:t>.</w:t>
      </w:r>
    </w:p>
    <w:p w14:paraId="4AC7372B" w14:textId="77777777" w:rsidR="00DA5973" w:rsidRPr="00724F69" w:rsidRDefault="00DA5973" w:rsidP="00DA5973">
      <w:pPr>
        <w:pStyle w:val="ListParagraph"/>
        <w:numPr>
          <w:ilvl w:val="0"/>
          <w:numId w:val="11"/>
        </w:numPr>
        <w:spacing w:after="240"/>
        <w:contextualSpacing w:val="0"/>
        <w:rPr>
          <w:rFonts w:ascii="Foundry Form Sans" w:hAnsi="Foundry Form Sans"/>
          <w:sz w:val="24"/>
          <w:szCs w:val="24"/>
        </w:rPr>
      </w:pPr>
      <w:r w:rsidRPr="00724F69">
        <w:rPr>
          <w:rFonts w:ascii="Foundry Form Sans" w:hAnsi="Foundry Form Sans"/>
          <w:sz w:val="24"/>
          <w:szCs w:val="24"/>
        </w:rPr>
        <w:t>To lead staff within the Scrutiny team on work for committees and the London Assembly as a whole, to deliver high quality research, analysis, briefings, advice and outputs to and for the Assembly and its committees</w:t>
      </w:r>
      <w:r>
        <w:rPr>
          <w:rFonts w:ascii="Foundry Form Sans" w:hAnsi="Foundry Form Sans"/>
          <w:sz w:val="24"/>
          <w:szCs w:val="24"/>
        </w:rPr>
        <w:t>.</w:t>
      </w:r>
    </w:p>
    <w:p w14:paraId="579C3826" w14:textId="77777777" w:rsidR="00DA5973" w:rsidRPr="00724F69" w:rsidRDefault="00DA5973" w:rsidP="00DA5973">
      <w:pPr>
        <w:numPr>
          <w:ilvl w:val="0"/>
          <w:numId w:val="11"/>
        </w:numPr>
        <w:spacing w:after="240"/>
        <w:rPr>
          <w:rFonts w:eastAsia="Calibri"/>
          <w:szCs w:val="24"/>
        </w:rPr>
      </w:pPr>
      <w:r w:rsidRPr="00724F69">
        <w:rPr>
          <w:rFonts w:eastAsia="Calibri"/>
          <w:szCs w:val="24"/>
        </w:rPr>
        <w:t xml:space="preserve">To form effective working relationships with staff across the Authority and external stakeholders </w:t>
      </w:r>
      <w:proofErr w:type="gramStart"/>
      <w:r w:rsidRPr="00724F69">
        <w:rPr>
          <w:rFonts w:eastAsia="Calibri"/>
          <w:szCs w:val="24"/>
        </w:rPr>
        <w:t>in order to</w:t>
      </w:r>
      <w:proofErr w:type="gramEnd"/>
      <w:r w:rsidRPr="00724F69">
        <w:rPr>
          <w:rFonts w:eastAsia="Calibri"/>
          <w:szCs w:val="24"/>
        </w:rPr>
        <w:t xml:space="preserve"> maximise the impact and effectiveness of the London Assembly’s scrutiny and investigations work.</w:t>
      </w:r>
    </w:p>
    <w:p w14:paraId="1F22E73E" w14:textId="77777777" w:rsidR="00DA5973" w:rsidRPr="00724F69" w:rsidRDefault="00DA5973" w:rsidP="00DA5973">
      <w:pPr>
        <w:pStyle w:val="ListParagraph"/>
        <w:numPr>
          <w:ilvl w:val="0"/>
          <w:numId w:val="11"/>
        </w:numPr>
        <w:spacing w:after="240"/>
        <w:contextualSpacing w:val="0"/>
        <w:rPr>
          <w:rFonts w:ascii="Foundry Form Sans" w:hAnsi="Foundry Form Sans"/>
          <w:sz w:val="24"/>
          <w:szCs w:val="24"/>
        </w:rPr>
      </w:pPr>
      <w:r w:rsidRPr="00724F69">
        <w:rPr>
          <w:rFonts w:ascii="Foundry Form Sans" w:hAnsi="Foundry Form Sans"/>
          <w:sz w:val="24"/>
          <w:szCs w:val="24"/>
        </w:rPr>
        <w:t>Actively to identify new areas of opportunity and innovation for the London Assembly, both in relation to holding the Mayor of London to account and in relation to broader policy issues for London within the post-holder’s areas of expertise</w:t>
      </w:r>
      <w:r>
        <w:rPr>
          <w:rFonts w:ascii="Foundry Form Sans" w:hAnsi="Foundry Form Sans"/>
          <w:sz w:val="24"/>
          <w:szCs w:val="24"/>
        </w:rPr>
        <w:t>.</w:t>
      </w:r>
    </w:p>
    <w:p w14:paraId="190DFC69" w14:textId="77777777" w:rsidR="00DA5973" w:rsidRPr="00724F69" w:rsidRDefault="00DA5973" w:rsidP="00DA5973">
      <w:pPr>
        <w:pStyle w:val="ListParagraph"/>
        <w:numPr>
          <w:ilvl w:val="0"/>
          <w:numId w:val="11"/>
        </w:numPr>
        <w:spacing w:after="240"/>
        <w:contextualSpacing w:val="0"/>
        <w:rPr>
          <w:rFonts w:ascii="Foundry Form Sans" w:hAnsi="Foundry Form Sans"/>
          <w:sz w:val="24"/>
          <w:szCs w:val="24"/>
        </w:rPr>
      </w:pPr>
      <w:r w:rsidRPr="00724F69">
        <w:rPr>
          <w:rFonts w:ascii="Foundry Form Sans" w:hAnsi="Foundry Form Sans"/>
          <w:sz w:val="24"/>
          <w:szCs w:val="24"/>
        </w:rPr>
        <w:t>To play a lead role in the Secretariat for the delivery of the Directorate’s business plan and strategic goals, to ensure the Assembly’s impact and profile i</w:t>
      </w:r>
      <w:r>
        <w:rPr>
          <w:rFonts w:ascii="Foundry Form Sans" w:hAnsi="Foundry Form Sans"/>
          <w:sz w:val="24"/>
          <w:szCs w:val="24"/>
        </w:rPr>
        <w:t>s measurably improved over time.</w:t>
      </w:r>
      <w:r w:rsidRPr="00724F69">
        <w:rPr>
          <w:rFonts w:ascii="Foundry Form Sans" w:hAnsi="Foundry Form Sans"/>
          <w:sz w:val="24"/>
          <w:szCs w:val="24"/>
        </w:rPr>
        <w:t xml:space="preserve"> </w:t>
      </w:r>
    </w:p>
    <w:p w14:paraId="4898F52D" w14:textId="77777777" w:rsidR="00DA5973" w:rsidRPr="00724F69" w:rsidRDefault="00DA5973" w:rsidP="00DA5973">
      <w:pPr>
        <w:pStyle w:val="ListParagraph"/>
        <w:numPr>
          <w:ilvl w:val="0"/>
          <w:numId w:val="11"/>
        </w:numPr>
        <w:spacing w:after="240"/>
        <w:contextualSpacing w:val="0"/>
        <w:rPr>
          <w:rFonts w:ascii="Foundry Form Sans" w:hAnsi="Foundry Form Sans"/>
          <w:sz w:val="24"/>
          <w:szCs w:val="24"/>
        </w:rPr>
      </w:pPr>
      <w:r w:rsidRPr="00724F69">
        <w:rPr>
          <w:rFonts w:ascii="Foundry Form Sans" w:hAnsi="Foundry Form Sans"/>
          <w:sz w:val="24"/>
          <w:szCs w:val="24"/>
        </w:rPr>
        <w:t>To be accountable for the impact, timeliness and effectiveness of the policy and scrutiny work for the advisor’s relevant research area.</w:t>
      </w:r>
    </w:p>
    <w:p w14:paraId="2F029F8F" w14:textId="77777777" w:rsidR="00DA5973" w:rsidRDefault="00DA5973" w:rsidP="00DA5973">
      <w:pPr>
        <w:numPr>
          <w:ilvl w:val="0"/>
          <w:numId w:val="11"/>
        </w:numPr>
        <w:spacing w:after="240"/>
      </w:pPr>
      <w:r>
        <w:t>Manage staff and resources in allocated to the job in accordance with the Authority’s policies and Code of Ethics and Standards.</w:t>
      </w:r>
    </w:p>
    <w:p w14:paraId="12AFED1F" w14:textId="77777777" w:rsidR="00DA5973" w:rsidRDefault="00DA5973" w:rsidP="00DA5973">
      <w:pPr>
        <w:numPr>
          <w:ilvl w:val="0"/>
          <w:numId w:val="11"/>
        </w:numPr>
      </w:pPr>
      <w:r>
        <w:lastRenderedPageBreak/>
        <w:t>Realise the benefits of a flexible approach to work in undertaking the duties and responsibilities of this job, and participating in multi-disciplinary, cross-department and cross-organisational groups and project teams.</w:t>
      </w:r>
    </w:p>
    <w:p w14:paraId="02286C46" w14:textId="77777777" w:rsidR="00DA5973" w:rsidRDefault="00DA5973" w:rsidP="00DA5973">
      <w:pPr>
        <w:ind w:right="-16"/>
      </w:pPr>
    </w:p>
    <w:p w14:paraId="63CE5AC5" w14:textId="77777777" w:rsidR="00DA5973" w:rsidRDefault="00DA5973" w:rsidP="00DA5973">
      <w:pPr>
        <w:pStyle w:val="BodyText2"/>
        <w:framePr w:hSpace="180" w:wrap="around" w:vAnchor="page" w:hAnchor="page" w:x="5842" w:y="1445"/>
        <w:tabs>
          <w:tab w:val="left" w:pos="180"/>
        </w:tabs>
        <w:jc w:val="left"/>
        <w:rPr>
          <w:rFonts w:ascii="Foundry Form Sans" w:hAnsi="Foundry Form Sans"/>
          <w:b/>
          <w:sz w:val="23"/>
          <w:szCs w:val="22"/>
        </w:rPr>
      </w:pPr>
    </w:p>
    <w:p w14:paraId="7E7D3140" w14:textId="77777777" w:rsidR="00DA5973" w:rsidRDefault="00DA5973" w:rsidP="00DA5973">
      <w:pPr>
        <w:pStyle w:val="Heading4"/>
        <w:ind w:right="-16"/>
      </w:pPr>
    </w:p>
    <w:p w14:paraId="1EF96749" w14:textId="77777777" w:rsidR="005E0981" w:rsidRDefault="005E0981" w:rsidP="00DA5973">
      <w:pPr>
        <w:pStyle w:val="Heading4"/>
        <w:tabs>
          <w:tab w:val="left" w:pos="2127"/>
        </w:tabs>
        <w:ind w:left="2127" w:right="-16" w:hanging="2127"/>
      </w:pPr>
    </w:p>
    <w:p w14:paraId="23D7547F" w14:textId="637BC9CB" w:rsidR="00DA5973" w:rsidRDefault="00DA5973" w:rsidP="00DA5973">
      <w:pPr>
        <w:pStyle w:val="Heading4"/>
        <w:tabs>
          <w:tab w:val="left" w:pos="2127"/>
        </w:tabs>
        <w:ind w:left="2127" w:right="-16" w:hanging="2127"/>
      </w:pPr>
      <w:r>
        <w:t>Key contacts</w:t>
      </w:r>
    </w:p>
    <w:p w14:paraId="16D14383" w14:textId="77777777" w:rsidR="00DA5973" w:rsidRDefault="00DA5973" w:rsidP="00DA5973">
      <w:pPr>
        <w:ind w:right="-1186"/>
        <w:rPr>
          <w:b/>
        </w:rPr>
      </w:pPr>
    </w:p>
    <w:p w14:paraId="7517B4FB" w14:textId="77777777" w:rsidR="00DA5973" w:rsidRDefault="00DA5973" w:rsidP="00DA5973">
      <w:pPr>
        <w:ind w:right="-1186"/>
      </w:pPr>
      <w:r>
        <w:rPr>
          <w:b/>
        </w:rPr>
        <w:t>Accountable to:</w:t>
      </w:r>
      <w:r>
        <w:rPr>
          <w:b/>
        </w:rPr>
        <w:tab/>
      </w:r>
      <w:r>
        <w:t>Assistant Director, Scrutiny and Investigation</w:t>
      </w:r>
    </w:p>
    <w:p w14:paraId="2986EA76" w14:textId="77777777" w:rsidR="00DA5973" w:rsidRDefault="00DA5973" w:rsidP="00DA5973">
      <w:pPr>
        <w:ind w:right="-1186"/>
        <w:rPr>
          <w:b/>
        </w:rPr>
      </w:pPr>
    </w:p>
    <w:p w14:paraId="37DD6C49" w14:textId="77777777" w:rsidR="00DA5973" w:rsidRDefault="00DA5973" w:rsidP="00DA5973">
      <w:pPr>
        <w:ind w:left="2127" w:right="168" w:hanging="2127"/>
      </w:pPr>
      <w:r>
        <w:rPr>
          <w:b/>
        </w:rPr>
        <w:t>Accountable for:</w:t>
      </w:r>
      <w:r>
        <w:rPr>
          <w:b/>
        </w:rPr>
        <w:tab/>
      </w:r>
      <w:r>
        <w:rPr>
          <w:bCs/>
        </w:rPr>
        <w:t>Matrix management of specified staff within the Scrutiny team</w:t>
      </w:r>
    </w:p>
    <w:p w14:paraId="449007EF" w14:textId="77777777" w:rsidR="00DA5973" w:rsidRDefault="00DA5973" w:rsidP="00DA5973">
      <w:pPr>
        <w:ind w:right="-1186"/>
      </w:pPr>
    </w:p>
    <w:p w14:paraId="648D2660" w14:textId="77777777" w:rsidR="00DA5973" w:rsidRDefault="00DA5973" w:rsidP="00DA5973">
      <w:pPr>
        <w:pStyle w:val="Heading4"/>
        <w:tabs>
          <w:tab w:val="left" w:pos="2127"/>
        </w:tabs>
        <w:ind w:left="2127" w:right="-16" w:hanging="2127"/>
        <w:rPr>
          <w:b w:val="0"/>
          <w:bCs/>
        </w:rPr>
      </w:pPr>
      <w:r>
        <w:t>Principal contacts:</w:t>
      </w:r>
      <w:r>
        <w:tab/>
      </w:r>
      <w:r>
        <w:rPr>
          <w:b w:val="0"/>
          <w:bCs/>
        </w:rPr>
        <w:t xml:space="preserve">Executive Director of Secretariat, Assembly Members, Senior Managers in the Secretariat </w:t>
      </w:r>
    </w:p>
    <w:p w14:paraId="160626D1" w14:textId="77777777" w:rsidR="00DA5973" w:rsidRDefault="00DA5973" w:rsidP="00DA5973">
      <w:pPr>
        <w:ind w:right="-1186"/>
      </w:pPr>
    </w:p>
    <w:p w14:paraId="050BCFA9" w14:textId="77777777" w:rsidR="00DA5973" w:rsidRDefault="00DA5973" w:rsidP="00DA5973">
      <w:pPr>
        <w:ind w:right="-1186"/>
      </w:pPr>
    </w:p>
    <w:p w14:paraId="42E346C5" w14:textId="77777777" w:rsidR="005E0981" w:rsidRDefault="005E0981" w:rsidP="00DA5973">
      <w:pPr>
        <w:ind w:right="-1186"/>
        <w:rPr>
          <w:b/>
          <w:sz w:val="28"/>
          <w:szCs w:val="28"/>
          <w:u w:val="single"/>
        </w:rPr>
      </w:pPr>
    </w:p>
    <w:p w14:paraId="312A2E8F" w14:textId="60FC1CA1" w:rsidR="00DA5973" w:rsidRPr="00DB7F47" w:rsidRDefault="00DA5973" w:rsidP="00DA5973">
      <w:pPr>
        <w:ind w:right="-1186"/>
        <w:rPr>
          <w:b/>
          <w:sz w:val="28"/>
          <w:szCs w:val="28"/>
          <w:u w:val="single"/>
        </w:rPr>
      </w:pPr>
      <w:r w:rsidRPr="00DB7F47">
        <w:rPr>
          <w:b/>
          <w:sz w:val="28"/>
          <w:szCs w:val="28"/>
          <w:u w:val="single"/>
        </w:rPr>
        <w:t>Person specification</w:t>
      </w:r>
    </w:p>
    <w:p w14:paraId="3A48E536" w14:textId="77777777" w:rsidR="00DA5973" w:rsidRDefault="00DA5973" w:rsidP="00DA5973">
      <w:pPr>
        <w:ind w:right="-1186"/>
        <w:rPr>
          <w:b/>
        </w:rPr>
      </w:pPr>
    </w:p>
    <w:p w14:paraId="4F3EC37C" w14:textId="77777777" w:rsidR="005E0981" w:rsidRDefault="005E0981" w:rsidP="00DA5973">
      <w:pPr>
        <w:ind w:right="-1186"/>
        <w:rPr>
          <w:b/>
        </w:rPr>
      </w:pPr>
    </w:p>
    <w:p w14:paraId="198E2A7A" w14:textId="241EDE31" w:rsidR="00DA5973" w:rsidRDefault="00DA5973" w:rsidP="00DA5973">
      <w:pPr>
        <w:ind w:right="-1186"/>
        <w:rPr>
          <w:b/>
        </w:rPr>
      </w:pPr>
      <w:r>
        <w:rPr>
          <w:b/>
        </w:rPr>
        <w:t>Technical requirements/experience/qualifications</w:t>
      </w:r>
    </w:p>
    <w:p w14:paraId="7E004656" w14:textId="77777777" w:rsidR="00DA5973" w:rsidRDefault="00DA5973" w:rsidP="00DA5973">
      <w:pPr>
        <w:ind w:right="-1186"/>
      </w:pPr>
    </w:p>
    <w:p w14:paraId="6B973E09" w14:textId="57438698" w:rsidR="00DA5973" w:rsidRDefault="00DA5973" w:rsidP="00DA5973">
      <w:pPr>
        <w:spacing w:after="120"/>
        <w:ind w:left="425" w:right="170" w:hanging="425"/>
      </w:pPr>
      <w:r>
        <w:t xml:space="preserve">1.  </w:t>
      </w:r>
      <w:r>
        <w:tab/>
        <w:t>Proven experience of one or more of the following policy areas: Police and Crime / Fire, Resilience and Emergency Planning</w:t>
      </w:r>
    </w:p>
    <w:p w14:paraId="2433D595" w14:textId="77777777" w:rsidR="00DA5973" w:rsidRDefault="00DA5973" w:rsidP="00DA5973">
      <w:pPr>
        <w:spacing w:after="120"/>
        <w:ind w:left="425" w:right="170" w:hanging="425"/>
      </w:pPr>
      <w:r>
        <w:t>2.</w:t>
      </w:r>
      <w:r>
        <w:tab/>
        <w:t>Knowledge and understanding of political, policy and governance issues relating to London and the UK more widely.</w:t>
      </w:r>
    </w:p>
    <w:p w14:paraId="739587C6" w14:textId="77777777" w:rsidR="00DA5973" w:rsidRDefault="00DA5973" w:rsidP="00DA5973">
      <w:pPr>
        <w:spacing w:after="120"/>
        <w:ind w:left="425" w:right="170" w:hanging="425"/>
      </w:pPr>
      <w:r>
        <w:t>3.</w:t>
      </w:r>
      <w:r>
        <w:tab/>
        <w:t>Experience establishing and successfully carrying out a programme of policy projects.</w:t>
      </w:r>
    </w:p>
    <w:p w14:paraId="4A869E2E" w14:textId="77777777" w:rsidR="00DA5973" w:rsidRDefault="00DA5973" w:rsidP="00DA5973">
      <w:pPr>
        <w:spacing w:after="120"/>
        <w:ind w:left="425" w:right="170" w:hanging="425"/>
      </w:pPr>
      <w:r>
        <w:t>4.</w:t>
      </w:r>
      <w:r>
        <w:tab/>
        <w:t>Experience leading project teams and delivering complex projects to tight deadlines.</w:t>
      </w:r>
    </w:p>
    <w:p w14:paraId="296F303E" w14:textId="77777777" w:rsidR="00DA5973" w:rsidRDefault="00DA5973" w:rsidP="00DA5973">
      <w:pPr>
        <w:spacing w:after="120"/>
        <w:ind w:left="425" w:right="170" w:hanging="425"/>
      </w:pPr>
      <w:r>
        <w:t>5.</w:t>
      </w:r>
      <w:r>
        <w:tab/>
        <w:t>Experience of operating effectively in a political environment.</w:t>
      </w:r>
    </w:p>
    <w:p w14:paraId="299A72B9" w14:textId="77777777" w:rsidR="00DA5973" w:rsidRDefault="00DA5973" w:rsidP="00DA5973">
      <w:pPr>
        <w:ind w:left="426" w:right="168" w:hanging="426"/>
      </w:pPr>
      <w:r>
        <w:t>6.</w:t>
      </w:r>
      <w:r>
        <w:tab/>
        <w:t>Degree or equivalent experience.</w:t>
      </w:r>
    </w:p>
    <w:p w14:paraId="252FDF87" w14:textId="77777777" w:rsidR="00DA5973" w:rsidRDefault="00DA5973" w:rsidP="00DA5973">
      <w:pPr>
        <w:ind w:right="-1186"/>
      </w:pPr>
    </w:p>
    <w:p w14:paraId="389EF9FD" w14:textId="77777777" w:rsidR="00DA5973" w:rsidRDefault="00DA5973" w:rsidP="00DA5973">
      <w:pPr>
        <w:ind w:right="-1186"/>
      </w:pPr>
    </w:p>
    <w:p w14:paraId="45E91E60" w14:textId="77777777" w:rsidR="00DA5973" w:rsidRPr="005E0981" w:rsidRDefault="00DA5973" w:rsidP="00DA5973">
      <w:pPr>
        <w:ind w:right="-1186"/>
        <w:rPr>
          <w:b/>
          <w:sz w:val="28"/>
          <w:szCs w:val="28"/>
          <w:u w:val="single"/>
        </w:rPr>
      </w:pPr>
      <w:r w:rsidRPr="005E0981">
        <w:rPr>
          <w:b/>
          <w:sz w:val="28"/>
          <w:szCs w:val="28"/>
          <w:u w:val="single"/>
        </w:rPr>
        <w:t>Behavioural competencies</w:t>
      </w:r>
    </w:p>
    <w:p w14:paraId="1B3F1CF2" w14:textId="77777777" w:rsidR="00DA5973" w:rsidRDefault="00DA5973" w:rsidP="00DA5973">
      <w:pPr>
        <w:ind w:right="-1186"/>
        <w:rPr>
          <w:b/>
        </w:rPr>
      </w:pPr>
    </w:p>
    <w:p w14:paraId="5F46421C" w14:textId="77777777" w:rsidR="00DA5973" w:rsidRDefault="00DA5973" w:rsidP="00DA5973">
      <w:pPr>
        <w:tabs>
          <w:tab w:val="left" w:pos="11880"/>
        </w:tabs>
        <w:ind w:right="113"/>
        <w:rPr>
          <w:b/>
          <w:bCs/>
        </w:rPr>
      </w:pPr>
      <w:r>
        <w:rPr>
          <w:b/>
          <w:bCs/>
        </w:rPr>
        <w:t>PLANNING AND ORGANISING</w:t>
      </w:r>
    </w:p>
    <w:p w14:paraId="25630FFA" w14:textId="77777777" w:rsidR="00DA5973" w:rsidRDefault="00DA5973" w:rsidP="00DA5973">
      <w:pPr>
        <w:rPr>
          <w:bCs/>
          <w:sz w:val="23"/>
        </w:rPr>
      </w:pPr>
      <w:r>
        <w:rPr>
          <w:bCs/>
          <w:sz w:val="23"/>
        </w:rPr>
        <w:t>… is thinking ahead, managing time, priorities and risk, and developing structured and efficient approaches to deliver work on time and to a high standard.</w:t>
      </w:r>
    </w:p>
    <w:p w14:paraId="6468C18F" w14:textId="77777777" w:rsidR="00DA5973" w:rsidRDefault="00DA5973" w:rsidP="00DA5973">
      <w:pPr>
        <w:rPr>
          <w:bCs/>
          <w:i/>
          <w:iCs/>
          <w:sz w:val="23"/>
        </w:rPr>
      </w:pPr>
    </w:p>
    <w:p w14:paraId="21D67FB1" w14:textId="77777777" w:rsidR="00DA5973" w:rsidRPr="00AC5276" w:rsidRDefault="00DA5973" w:rsidP="00DA5973">
      <w:pPr>
        <w:rPr>
          <w:bCs/>
          <w:sz w:val="23"/>
          <w:u w:val="single"/>
        </w:rPr>
      </w:pPr>
      <w:r w:rsidRPr="00AC5276">
        <w:rPr>
          <w:bCs/>
          <w:iCs/>
          <w:sz w:val="23"/>
          <w:u w:val="single"/>
        </w:rPr>
        <w:t>Level 3 indicators of effective performance:</w:t>
      </w:r>
    </w:p>
    <w:p w14:paraId="3CED5CA1" w14:textId="77777777" w:rsidR="00DA5973" w:rsidRPr="00AC5276" w:rsidRDefault="00DA5973" w:rsidP="00DA5973">
      <w:pPr>
        <w:numPr>
          <w:ilvl w:val="0"/>
          <w:numId w:val="19"/>
        </w:numPr>
        <w:ind w:right="113"/>
        <w:rPr>
          <w:sz w:val="23"/>
        </w:rPr>
      </w:pPr>
      <w:r w:rsidRPr="00AC5276">
        <w:rPr>
          <w:bCs/>
          <w:sz w:val="23"/>
        </w:rPr>
        <w:t>Monitors allocation of resources, anticipating changing requirements that may impact work delivery</w:t>
      </w:r>
    </w:p>
    <w:p w14:paraId="79075038" w14:textId="77777777" w:rsidR="00DA5973" w:rsidRPr="00AC5276" w:rsidRDefault="00DA5973" w:rsidP="00DA5973">
      <w:pPr>
        <w:numPr>
          <w:ilvl w:val="0"/>
          <w:numId w:val="19"/>
        </w:numPr>
        <w:ind w:right="113"/>
        <w:rPr>
          <w:b/>
          <w:bCs/>
          <w:sz w:val="23"/>
          <w:szCs w:val="28"/>
        </w:rPr>
      </w:pPr>
      <w:r w:rsidRPr="00AC5276">
        <w:rPr>
          <w:bCs/>
          <w:sz w:val="23"/>
        </w:rPr>
        <w:t>Ensures evaluation processes are in place to measure project benefits</w:t>
      </w:r>
    </w:p>
    <w:p w14:paraId="289D7C57" w14:textId="77777777" w:rsidR="00DA5973" w:rsidRPr="00AC5276" w:rsidRDefault="00DA5973" w:rsidP="00DA5973">
      <w:pPr>
        <w:numPr>
          <w:ilvl w:val="0"/>
          <w:numId w:val="19"/>
        </w:numPr>
        <w:ind w:right="113"/>
        <w:rPr>
          <w:b/>
          <w:bCs/>
          <w:sz w:val="23"/>
          <w:szCs w:val="28"/>
        </w:rPr>
      </w:pPr>
      <w:r w:rsidRPr="00AC5276">
        <w:rPr>
          <w:bCs/>
          <w:sz w:val="23"/>
        </w:rPr>
        <w:t>Gains buy-in and commitment to project delivery from diverse stakeholders</w:t>
      </w:r>
    </w:p>
    <w:p w14:paraId="3CB7E328" w14:textId="77777777" w:rsidR="00DA5973" w:rsidRPr="00AC5276" w:rsidRDefault="00DA5973" w:rsidP="00DA5973">
      <w:pPr>
        <w:numPr>
          <w:ilvl w:val="0"/>
          <w:numId w:val="19"/>
        </w:numPr>
        <w:ind w:right="113"/>
      </w:pPr>
      <w:r w:rsidRPr="00AC5276">
        <w:t>Implements quality measures to ensure directorate output is of a high standard</w:t>
      </w:r>
    </w:p>
    <w:p w14:paraId="75924F4B" w14:textId="77777777" w:rsidR="00DA5973" w:rsidRPr="00AC5276" w:rsidRDefault="00DA5973" w:rsidP="00DA5973">
      <w:pPr>
        <w:numPr>
          <w:ilvl w:val="0"/>
          <w:numId w:val="19"/>
        </w:numPr>
        <w:ind w:right="113"/>
        <w:rPr>
          <w:bCs/>
          <w:sz w:val="23"/>
        </w:rPr>
      </w:pPr>
      <w:r w:rsidRPr="00AC5276">
        <w:t>Translates political vision into action plans and deliverables</w:t>
      </w:r>
    </w:p>
    <w:p w14:paraId="08F8E151" w14:textId="77777777" w:rsidR="00DA5973" w:rsidRDefault="00DA5973" w:rsidP="00DA5973">
      <w:pPr>
        <w:ind w:right="-1186"/>
        <w:rPr>
          <w:b/>
        </w:rPr>
      </w:pPr>
    </w:p>
    <w:p w14:paraId="4EE897A6" w14:textId="77777777" w:rsidR="00DA5973" w:rsidRDefault="00DA5973" w:rsidP="00DA5973">
      <w:pPr>
        <w:ind w:right="-1186"/>
      </w:pPr>
    </w:p>
    <w:p w14:paraId="2ABEAC0D" w14:textId="77777777" w:rsidR="005E0981" w:rsidRDefault="005E0981" w:rsidP="00DA5973">
      <w:pPr>
        <w:tabs>
          <w:tab w:val="left" w:pos="11880"/>
        </w:tabs>
        <w:rPr>
          <w:b/>
          <w:bCs/>
        </w:rPr>
      </w:pPr>
    </w:p>
    <w:p w14:paraId="5B972D74" w14:textId="77777777" w:rsidR="005E0981" w:rsidRDefault="005E0981" w:rsidP="00DA5973">
      <w:pPr>
        <w:tabs>
          <w:tab w:val="left" w:pos="11880"/>
        </w:tabs>
        <w:rPr>
          <w:b/>
          <w:bCs/>
        </w:rPr>
      </w:pPr>
    </w:p>
    <w:p w14:paraId="0B82025C" w14:textId="77777777" w:rsidR="005E0981" w:rsidRDefault="005E0981" w:rsidP="00DA5973">
      <w:pPr>
        <w:tabs>
          <w:tab w:val="left" w:pos="11880"/>
        </w:tabs>
        <w:rPr>
          <w:b/>
          <w:bCs/>
        </w:rPr>
      </w:pPr>
    </w:p>
    <w:p w14:paraId="4C0E9020" w14:textId="51B79954" w:rsidR="00DA5973" w:rsidRDefault="00DA5973" w:rsidP="00DA5973">
      <w:pPr>
        <w:tabs>
          <w:tab w:val="left" w:pos="11880"/>
        </w:tabs>
        <w:rPr>
          <w:b/>
          <w:sz w:val="23"/>
        </w:rPr>
      </w:pPr>
      <w:r>
        <w:rPr>
          <w:b/>
          <w:bCs/>
        </w:rPr>
        <w:t>COMMUNICATING AND INFLUENCING</w:t>
      </w:r>
    </w:p>
    <w:p w14:paraId="65BBE6C7" w14:textId="77777777" w:rsidR="00DA5973" w:rsidRDefault="00DA5973" w:rsidP="00DA5973">
      <w:pPr>
        <w:pStyle w:val="BodyText2"/>
        <w:ind w:right="113"/>
        <w:rPr>
          <w:rFonts w:ascii="Foundry Form Sans" w:hAnsi="Foundry Form Sans"/>
          <w:sz w:val="23"/>
        </w:rPr>
      </w:pPr>
      <w:r>
        <w:rPr>
          <w:rFonts w:ascii="Foundry Form Sans" w:hAnsi="Foundry Form Sans"/>
          <w:sz w:val="23"/>
        </w:rPr>
        <w:t>… is presenting information and arguments clearly and convincingly so that others see us as credible and articulate and engage with us.</w:t>
      </w:r>
    </w:p>
    <w:p w14:paraId="7491413F" w14:textId="77777777" w:rsidR="00DA5973" w:rsidRPr="00AC5276" w:rsidRDefault="00DA5973" w:rsidP="00DA5973">
      <w:pPr>
        <w:ind w:right="-1186"/>
        <w:rPr>
          <w:u w:val="single"/>
        </w:rPr>
      </w:pPr>
      <w:r w:rsidRPr="00AC5276">
        <w:rPr>
          <w:iCs/>
          <w:u w:val="single"/>
        </w:rPr>
        <w:t>Level 3 indicators of effective performance:</w:t>
      </w:r>
    </w:p>
    <w:p w14:paraId="03810FBE" w14:textId="77777777" w:rsidR="00DA5973" w:rsidRDefault="00DA5973" w:rsidP="00DA5973">
      <w:pPr>
        <w:numPr>
          <w:ilvl w:val="0"/>
          <w:numId w:val="13"/>
        </w:numPr>
        <w:ind w:right="113"/>
        <w:rPr>
          <w:bCs/>
          <w:sz w:val="23"/>
        </w:rPr>
      </w:pPr>
      <w:r>
        <w:rPr>
          <w:bCs/>
          <w:sz w:val="23"/>
        </w:rPr>
        <w:t>Encourages and supports teams in engaging in transparent and inclusive communication</w:t>
      </w:r>
    </w:p>
    <w:p w14:paraId="09459743" w14:textId="77777777" w:rsidR="00DA5973" w:rsidRDefault="00DA5973" w:rsidP="00DA5973">
      <w:pPr>
        <w:numPr>
          <w:ilvl w:val="0"/>
          <w:numId w:val="13"/>
        </w:numPr>
        <w:ind w:right="113"/>
        <w:rPr>
          <w:sz w:val="23"/>
        </w:rPr>
      </w:pPr>
      <w:r>
        <w:rPr>
          <w:sz w:val="23"/>
        </w:rPr>
        <w:lastRenderedPageBreak/>
        <w:t>Influences others and gains buy-in using compelling, well thought through arguments</w:t>
      </w:r>
    </w:p>
    <w:p w14:paraId="4DC89166" w14:textId="77777777" w:rsidR="00DA5973" w:rsidRDefault="00DA5973" w:rsidP="00DA5973">
      <w:pPr>
        <w:numPr>
          <w:ilvl w:val="0"/>
          <w:numId w:val="13"/>
        </w:numPr>
        <w:ind w:right="113"/>
        <w:rPr>
          <w:sz w:val="23"/>
        </w:rPr>
      </w:pPr>
      <w:r>
        <w:rPr>
          <w:sz w:val="23"/>
        </w:rPr>
        <w:t>Negotiates effectively to deliver GLA priorities</w:t>
      </w:r>
    </w:p>
    <w:p w14:paraId="227EC867" w14:textId="77777777" w:rsidR="00DA5973" w:rsidRDefault="00DA5973" w:rsidP="00DA5973">
      <w:pPr>
        <w:numPr>
          <w:ilvl w:val="0"/>
          <w:numId w:val="13"/>
        </w:numPr>
        <w:ind w:right="113"/>
        <w:rPr>
          <w:sz w:val="23"/>
        </w:rPr>
      </w:pPr>
      <w:r>
        <w:rPr>
          <w:sz w:val="23"/>
        </w:rPr>
        <w:t>Synthesises the complex viewpoints of others, recognises where compromise is necessary and brokers agreement</w:t>
      </w:r>
    </w:p>
    <w:p w14:paraId="74DAE2CB" w14:textId="77777777" w:rsidR="00DA5973" w:rsidRDefault="00DA5973" w:rsidP="00DA5973">
      <w:pPr>
        <w:numPr>
          <w:ilvl w:val="0"/>
          <w:numId w:val="13"/>
        </w:numPr>
        <w:ind w:right="-1186"/>
      </w:pPr>
      <w:r>
        <w:rPr>
          <w:sz w:val="23"/>
        </w:rPr>
        <w:t>Advocates positively for the GLA both within and outside the organisation</w:t>
      </w:r>
    </w:p>
    <w:p w14:paraId="0C3B7B9D" w14:textId="77777777" w:rsidR="00DA5973" w:rsidRDefault="00DA5973" w:rsidP="00DA5973">
      <w:pPr>
        <w:pStyle w:val="Heading4"/>
      </w:pPr>
    </w:p>
    <w:p w14:paraId="6101DEDF" w14:textId="77777777" w:rsidR="00DA5973" w:rsidRDefault="00DA5973" w:rsidP="00DA5973"/>
    <w:p w14:paraId="1FCFEAA1" w14:textId="77777777" w:rsidR="00DA5973" w:rsidRDefault="00DA5973" w:rsidP="00DA5973">
      <w:pPr>
        <w:tabs>
          <w:tab w:val="left" w:pos="11880"/>
        </w:tabs>
        <w:rPr>
          <w:b/>
          <w:sz w:val="23"/>
        </w:rPr>
      </w:pPr>
      <w:r>
        <w:rPr>
          <w:b/>
          <w:bCs/>
        </w:rPr>
        <w:t>RESEARCH AND ANALYSIS</w:t>
      </w:r>
    </w:p>
    <w:p w14:paraId="0668DF42" w14:textId="77777777" w:rsidR="00DA5973" w:rsidRDefault="00DA5973" w:rsidP="00DA5973">
      <w:pPr>
        <w:pStyle w:val="BodyText2"/>
        <w:rPr>
          <w:rFonts w:ascii="Foundry Form Sans" w:hAnsi="Foundry Form Sans"/>
          <w:sz w:val="23"/>
        </w:rPr>
      </w:pPr>
      <w:r>
        <w:rPr>
          <w:rFonts w:ascii="Foundry Form Sans" w:hAnsi="Foundry Form Sans"/>
          <w:sz w:val="23"/>
        </w:rPr>
        <w:t>… is gathering intelligence (information, opinion and data) from varied sources, making sense of it, testing its validity and drawing conclusions that can lead to practical benefits.</w:t>
      </w:r>
    </w:p>
    <w:p w14:paraId="0049A65F" w14:textId="77777777" w:rsidR="00DA5973" w:rsidRPr="00AC5276" w:rsidRDefault="00DA5973" w:rsidP="00DA5973">
      <w:pPr>
        <w:pStyle w:val="Heading4"/>
        <w:rPr>
          <w:b w:val="0"/>
          <w:bCs/>
          <w:u w:val="single"/>
        </w:rPr>
      </w:pPr>
      <w:r w:rsidRPr="00AC5276">
        <w:rPr>
          <w:b w:val="0"/>
          <w:bCs/>
          <w:iCs/>
          <w:u w:val="single"/>
        </w:rPr>
        <w:t>Level 4 indicators of effective performance:</w:t>
      </w:r>
    </w:p>
    <w:p w14:paraId="24803140" w14:textId="77777777" w:rsidR="00DA5973" w:rsidRDefault="00DA5973" w:rsidP="00DA5973">
      <w:pPr>
        <w:numPr>
          <w:ilvl w:val="0"/>
          <w:numId w:val="14"/>
        </w:numPr>
        <w:rPr>
          <w:sz w:val="23"/>
        </w:rPr>
      </w:pPr>
      <w:r>
        <w:rPr>
          <w:bCs/>
          <w:sz w:val="23"/>
        </w:rPr>
        <w:t>Exchanges ideas and knowledge with partners, subject-matter experts, and senior stakeholders to foster new research agendas and derive insights for the GLA</w:t>
      </w:r>
    </w:p>
    <w:p w14:paraId="64EE3A91" w14:textId="77777777" w:rsidR="00DA5973" w:rsidRDefault="00DA5973" w:rsidP="00DA5973">
      <w:pPr>
        <w:numPr>
          <w:ilvl w:val="0"/>
          <w:numId w:val="14"/>
        </w:numPr>
        <w:rPr>
          <w:bCs/>
          <w:sz w:val="23"/>
        </w:rPr>
      </w:pPr>
      <w:r>
        <w:rPr>
          <w:bCs/>
          <w:sz w:val="23"/>
        </w:rPr>
        <w:t>Takes accountability for the quality of intelligence that research and new policy are based upon</w:t>
      </w:r>
    </w:p>
    <w:p w14:paraId="2249BE7E" w14:textId="77777777" w:rsidR="00DA5973" w:rsidRDefault="00DA5973" w:rsidP="00DA5973">
      <w:pPr>
        <w:numPr>
          <w:ilvl w:val="0"/>
          <w:numId w:val="14"/>
        </w:numPr>
        <w:rPr>
          <w:bCs/>
          <w:sz w:val="23"/>
        </w:rPr>
      </w:pPr>
      <w:r>
        <w:rPr>
          <w:bCs/>
          <w:sz w:val="23"/>
        </w:rPr>
        <w:t>Encourages new and innovative insights from analysis</w:t>
      </w:r>
    </w:p>
    <w:p w14:paraId="021DBE3F" w14:textId="77777777" w:rsidR="00DA5973" w:rsidRPr="00AC5276" w:rsidRDefault="00DA5973" w:rsidP="00DA5973">
      <w:pPr>
        <w:numPr>
          <w:ilvl w:val="0"/>
          <w:numId w:val="14"/>
        </w:numPr>
        <w:rPr>
          <w:bCs/>
          <w:sz w:val="23"/>
        </w:rPr>
      </w:pPr>
      <w:r w:rsidRPr="00AC5276">
        <w:rPr>
          <w:bCs/>
          <w:sz w:val="23"/>
        </w:rPr>
        <w:t xml:space="preserve">Evaluates the feasibility and cost effectiveness of research proposals, stringently assessing whether the research will add real value </w:t>
      </w:r>
    </w:p>
    <w:p w14:paraId="4A181B87" w14:textId="77777777" w:rsidR="00DA5973" w:rsidRPr="00AC5276" w:rsidRDefault="00DA5973" w:rsidP="00DA5973">
      <w:pPr>
        <w:numPr>
          <w:ilvl w:val="0"/>
          <w:numId w:val="14"/>
        </w:numPr>
        <w:rPr>
          <w:b/>
          <w:bCs/>
          <w:sz w:val="23"/>
          <w:szCs w:val="28"/>
        </w:rPr>
      </w:pPr>
      <w:r w:rsidRPr="00AC5276">
        <w:rPr>
          <w:bCs/>
          <w:sz w:val="23"/>
        </w:rPr>
        <w:t>Encourages research with a highly practical focus and maximum impact for Londoners</w:t>
      </w:r>
    </w:p>
    <w:p w14:paraId="19E4DD12" w14:textId="77777777" w:rsidR="00DA5973" w:rsidRDefault="00DA5973" w:rsidP="00DA5973"/>
    <w:p w14:paraId="7C01A98B" w14:textId="77777777" w:rsidR="00DA5973" w:rsidRDefault="00DA5973" w:rsidP="00DA5973">
      <w:pPr>
        <w:rPr>
          <w:bCs/>
          <w:sz w:val="23"/>
        </w:rPr>
      </w:pPr>
    </w:p>
    <w:p w14:paraId="66D22790" w14:textId="77777777" w:rsidR="00DA5973" w:rsidRDefault="00DA5973" w:rsidP="00DA5973">
      <w:pPr>
        <w:tabs>
          <w:tab w:val="left" w:pos="11880"/>
        </w:tabs>
        <w:rPr>
          <w:b/>
          <w:bCs/>
        </w:rPr>
      </w:pPr>
      <w:r>
        <w:rPr>
          <w:b/>
          <w:bCs/>
        </w:rPr>
        <w:t>RESPONDING TO PRESSURE AND CHANGE</w:t>
      </w:r>
    </w:p>
    <w:p w14:paraId="2744B913" w14:textId="77777777" w:rsidR="00DA5973" w:rsidRDefault="00DA5973" w:rsidP="00DA5973">
      <w:pPr>
        <w:rPr>
          <w:sz w:val="23"/>
        </w:rPr>
      </w:pPr>
      <w:r>
        <w:rPr>
          <w:sz w:val="23"/>
        </w:rPr>
        <w:t>… is being flexible and adapting positively, to sustain performance when the situation changes, workload increases, tensions rise or priorities shift.</w:t>
      </w:r>
    </w:p>
    <w:p w14:paraId="127CC7C0" w14:textId="77777777" w:rsidR="00DA5973" w:rsidRDefault="00DA5973" w:rsidP="00DA5973">
      <w:pPr>
        <w:rPr>
          <w:sz w:val="23"/>
        </w:rPr>
      </w:pPr>
    </w:p>
    <w:p w14:paraId="5807CCEB" w14:textId="77777777" w:rsidR="00DA5973" w:rsidRPr="00AC5276" w:rsidRDefault="00DA5973" w:rsidP="00DA5973">
      <w:pPr>
        <w:rPr>
          <w:iCs/>
          <w:sz w:val="23"/>
          <w:u w:val="single"/>
        </w:rPr>
      </w:pPr>
      <w:r w:rsidRPr="00AC5276">
        <w:rPr>
          <w:iCs/>
          <w:sz w:val="23"/>
          <w:u w:val="single"/>
        </w:rPr>
        <w:t>Level 3 indicators of effective performance:</w:t>
      </w:r>
    </w:p>
    <w:p w14:paraId="3E4D27BE" w14:textId="77777777" w:rsidR="00DA5973" w:rsidRPr="00AC5276" w:rsidRDefault="00DA5973" w:rsidP="00DA5973">
      <w:pPr>
        <w:numPr>
          <w:ilvl w:val="0"/>
          <w:numId w:val="16"/>
        </w:numPr>
        <w:rPr>
          <w:sz w:val="23"/>
        </w:rPr>
      </w:pPr>
      <w:r w:rsidRPr="00AC5276">
        <w:rPr>
          <w:bCs/>
          <w:sz w:val="23"/>
        </w:rPr>
        <w:t>Clarifies direction and adapts to changing priorities and uncertain times</w:t>
      </w:r>
    </w:p>
    <w:p w14:paraId="30FA6BBB" w14:textId="77777777" w:rsidR="00DA5973" w:rsidRPr="00AC5276" w:rsidRDefault="00DA5973" w:rsidP="00DA5973">
      <w:pPr>
        <w:numPr>
          <w:ilvl w:val="0"/>
          <w:numId w:val="16"/>
        </w:numPr>
        <w:rPr>
          <w:b/>
          <w:bCs/>
          <w:sz w:val="23"/>
          <w:szCs w:val="28"/>
        </w:rPr>
      </w:pPr>
      <w:r w:rsidRPr="00AC5276">
        <w:rPr>
          <w:bCs/>
          <w:sz w:val="23"/>
        </w:rPr>
        <w:t>Minimises the pressure of change for the directorate, lessening the impact for the team</w:t>
      </w:r>
    </w:p>
    <w:p w14:paraId="1203B842" w14:textId="77777777" w:rsidR="00DA5973" w:rsidRPr="00AC5276" w:rsidRDefault="00DA5973" w:rsidP="00DA5973">
      <w:pPr>
        <w:numPr>
          <w:ilvl w:val="0"/>
          <w:numId w:val="16"/>
        </w:numPr>
        <w:rPr>
          <w:bCs/>
          <w:sz w:val="23"/>
        </w:rPr>
      </w:pPr>
      <w:r w:rsidRPr="00AC5276">
        <w:rPr>
          <w:bCs/>
          <w:sz w:val="23"/>
        </w:rPr>
        <w:t>Uses change as an opportunity to improve ways of working, encouraging others’ buy-in</w:t>
      </w:r>
    </w:p>
    <w:p w14:paraId="33C06EDB" w14:textId="77777777" w:rsidR="00DA5973" w:rsidRPr="00AC5276" w:rsidRDefault="00DA5973" w:rsidP="00DA5973">
      <w:pPr>
        <w:numPr>
          <w:ilvl w:val="0"/>
          <w:numId w:val="16"/>
        </w:numPr>
        <w:rPr>
          <w:b/>
          <w:bCs/>
          <w:sz w:val="23"/>
          <w:szCs w:val="28"/>
        </w:rPr>
      </w:pPr>
      <w:r w:rsidRPr="00AC5276">
        <w:rPr>
          <w:bCs/>
          <w:sz w:val="23"/>
        </w:rPr>
        <w:t xml:space="preserve">Keeps staff motivated and engaged during times of change, promoting the benefits </w:t>
      </w:r>
    </w:p>
    <w:p w14:paraId="786987D8" w14:textId="77777777" w:rsidR="00DA5973" w:rsidRDefault="00DA5973" w:rsidP="00DA5973">
      <w:pPr>
        <w:numPr>
          <w:ilvl w:val="0"/>
          <w:numId w:val="16"/>
        </w:numPr>
        <w:rPr>
          <w:bCs/>
          <w:sz w:val="23"/>
        </w:rPr>
      </w:pPr>
      <w:r w:rsidRPr="00AC5276">
        <w:rPr>
          <w:bCs/>
          <w:sz w:val="23"/>
        </w:rPr>
        <w:t>Takes ownership for communicating change initiatives clearly, ensuring</w:t>
      </w:r>
      <w:r>
        <w:rPr>
          <w:bCs/>
          <w:sz w:val="23"/>
        </w:rPr>
        <w:t xml:space="preserve"> smooth implementation</w:t>
      </w:r>
    </w:p>
    <w:p w14:paraId="038D63D5" w14:textId="77777777" w:rsidR="00DA5973" w:rsidRDefault="00DA5973" w:rsidP="00DA5973"/>
    <w:p w14:paraId="67C364B2" w14:textId="77777777" w:rsidR="005E0981" w:rsidRDefault="005E0981" w:rsidP="00DA5973">
      <w:pPr>
        <w:tabs>
          <w:tab w:val="left" w:pos="11880"/>
        </w:tabs>
        <w:ind w:right="113"/>
        <w:rPr>
          <w:b/>
          <w:bCs/>
        </w:rPr>
      </w:pPr>
    </w:p>
    <w:p w14:paraId="623B8751" w14:textId="15A14AE8" w:rsidR="00DA5973" w:rsidRDefault="00DA5973" w:rsidP="00DA5973">
      <w:pPr>
        <w:tabs>
          <w:tab w:val="left" w:pos="11880"/>
        </w:tabs>
        <w:ind w:right="113"/>
        <w:rPr>
          <w:b/>
          <w:bCs/>
        </w:rPr>
      </w:pPr>
      <w:r>
        <w:rPr>
          <w:b/>
          <w:bCs/>
        </w:rPr>
        <w:t>MANAGING AND DEVELOPING PERFORMANCE</w:t>
      </w:r>
    </w:p>
    <w:p w14:paraId="20C31D52" w14:textId="77777777" w:rsidR="00DA5973" w:rsidRDefault="00DA5973" w:rsidP="00DA5973">
      <w:pPr>
        <w:pStyle w:val="Heading4"/>
        <w:rPr>
          <w:b w:val="0"/>
          <w:bCs/>
          <w:sz w:val="23"/>
        </w:rPr>
      </w:pPr>
      <w:r>
        <w:rPr>
          <w:b w:val="0"/>
          <w:bCs/>
          <w:sz w:val="23"/>
        </w:rPr>
        <w:t>… is setting high standards for oneself and others, guiding, motivating and developing them, to achieve high performance and meet the GLA’s objectives and statutory obligations.</w:t>
      </w:r>
    </w:p>
    <w:p w14:paraId="7848A608" w14:textId="77777777" w:rsidR="00DA5973" w:rsidRDefault="00DA5973" w:rsidP="00DA5973"/>
    <w:p w14:paraId="1616798B" w14:textId="77777777" w:rsidR="00DA5973" w:rsidRPr="00AC5276" w:rsidRDefault="00DA5973" w:rsidP="00DA5973">
      <w:pPr>
        <w:rPr>
          <w:iCs/>
          <w:u w:val="single"/>
        </w:rPr>
      </w:pPr>
      <w:r w:rsidRPr="00AC5276">
        <w:rPr>
          <w:iCs/>
          <w:u w:val="single"/>
        </w:rPr>
        <w:t>Level 3 indicators of effective performance:</w:t>
      </w:r>
    </w:p>
    <w:p w14:paraId="77418E0D" w14:textId="77777777" w:rsidR="00DA5973" w:rsidRDefault="00DA5973" w:rsidP="00DA5973">
      <w:pPr>
        <w:numPr>
          <w:ilvl w:val="0"/>
          <w:numId w:val="18"/>
        </w:numPr>
        <w:ind w:right="113"/>
        <w:rPr>
          <w:sz w:val="23"/>
        </w:rPr>
      </w:pPr>
      <w:r>
        <w:rPr>
          <w:bCs/>
          <w:sz w:val="23"/>
        </w:rPr>
        <w:t>Motivates and inspires others to perform to their best, recognising and valuing their work and encouraging them to learn and reflect</w:t>
      </w:r>
    </w:p>
    <w:p w14:paraId="28F390A5" w14:textId="77777777" w:rsidR="00DA5973" w:rsidRDefault="00DA5973" w:rsidP="00DA5973">
      <w:pPr>
        <w:numPr>
          <w:ilvl w:val="0"/>
          <w:numId w:val="18"/>
        </w:numPr>
        <w:ind w:right="113"/>
        <w:rPr>
          <w:bCs/>
          <w:sz w:val="23"/>
        </w:rPr>
      </w:pPr>
      <w:r>
        <w:rPr>
          <w:bCs/>
          <w:sz w:val="23"/>
        </w:rPr>
        <w:t>Sets clear direction and expectations and enables others to interpret competing priorities</w:t>
      </w:r>
    </w:p>
    <w:p w14:paraId="2300D09A" w14:textId="77777777" w:rsidR="00DA5973" w:rsidRDefault="00DA5973" w:rsidP="00DA5973">
      <w:pPr>
        <w:numPr>
          <w:ilvl w:val="0"/>
          <w:numId w:val="18"/>
        </w:numPr>
        <w:ind w:right="113"/>
        <w:rPr>
          <w:sz w:val="23"/>
        </w:rPr>
      </w:pPr>
      <w:r>
        <w:rPr>
          <w:sz w:val="23"/>
        </w:rPr>
        <w:t xml:space="preserve">Agrees </w:t>
      </w:r>
      <w:r>
        <w:rPr>
          <w:bCs/>
          <w:sz w:val="23"/>
        </w:rPr>
        <w:t xml:space="preserve">and monitors challenging, achievable performance objectives in line with GLA priorities </w:t>
      </w:r>
    </w:p>
    <w:p w14:paraId="714F626F" w14:textId="77777777" w:rsidR="00DA5973" w:rsidRDefault="00DA5973" w:rsidP="00DA5973">
      <w:pPr>
        <w:numPr>
          <w:ilvl w:val="0"/>
          <w:numId w:val="18"/>
        </w:numPr>
        <w:ind w:right="113"/>
        <w:rPr>
          <w:sz w:val="23"/>
        </w:rPr>
      </w:pPr>
      <w:r>
        <w:rPr>
          <w:bCs/>
          <w:sz w:val="23"/>
        </w:rPr>
        <w:t xml:space="preserve">Manages performance issues effectively to avoid adverse impact on team morale and performance </w:t>
      </w:r>
    </w:p>
    <w:p w14:paraId="0D8028E6" w14:textId="77777777" w:rsidR="00DA5973" w:rsidRDefault="00DA5973" w:rsidP="00DA5973">
      <w:pPr>
        <w:numPr>
          <w:ilvl w:val="0"/>
          <w:numId w:val="18"/>
        </w:numPr>
        <w:rPr>
          <w:bCs/>
          <w:sz w:val="23"/>
        </w:rPr>
      </w:pPr>
      <w:r>
        <w:rPr>
          <w:bCs/>
          <w:sz w:val="23"/>
        </w:rPr>
        <w:t>Promotes a positive team culture that respects diversity and deals with barriers to inclusion</w:t>
      </w:r>
    </w:p>
    <w:p w14:paraId="08ADBAAD" w14:textId="77777777" w:rsidR="00DA5973" w:rsidRDefault="00DA5973" w:rsidP="00DA5973">
      <w:pPr>
        <w:rPr>
          <w:bCs/>
          <w:sz w:val="23"/>
        </w:rPr>
      </w:pPr>
    </w:p>
    <w:p w14:paraId="0BDF3E64" w14:textId="77777777" w:rsidR="00DA5973" w:rsidRDefault="00DA5973" w:rsidP="00DA5973">
      <w:pPr>
        <w:tabs>
          <w:tab w:val="left" w:pos="11880"/>
        </w:tabs>
        <w:rPr>
          <w:b/>
          <w:bCs/>
          <w:sz w:val="23"/>
          <w:szCs w:val="22"/>
        </w:rPr>
      </w:pPr>
      <w:r>
        <w:rPr>
          <w:b/>
          <w:bCs/>
        </w:rPr>
        <w:t>ORGANISATIONAL AWARENESS</w:t>
      </w:r>
    </w:p>
    <w:p w14:paraId="0E693702" w14:textId="77777777" w:rsidR="00DA5973" w:rsidRDefault="00DA5973" w:rsidP="00DA5973">
      <w:pPr>
        <w:ind w:right="-1186"/>
        <w:rPr>
          <w:bCs/>
          <w:sz w:val="23"/>
        </w:rPr>
      </w:pPr>
      <w:r w:rsidRPr="0063533A">
        <w:rPr>
          <w:bCs/>
          <w:sz w:val="23"/>
        </w:rPr>
        <w:t>… is understanding and being sensitive to organisational dynamics, culture and politics across and beyond the GLA and shaping our approach accordingly</w:t>
      </w:r>
    </w:p>
    <w:p w14:paraId="756FEF70" w14:textId="77777777" w:rsidR="00DA5973" w:rsidRDefault="00DA5973" w:rsidP="00DA5973">
      <w:pPr>
        <w:ind w:right="-1186"/>
        <w:rPr>
          <w:bCs/>
          <w:sz w:val="23"/>
        </w:rPr>
      </w:pPr>
    </w:p>
    <w:p w14:paraId="62417FDD" w14:textId="77777777" w:rsidR="00DA5973" w:rsidRPr="00AC5276" w:rsidRDefault="00DA5973" w:rsidP="00DA5973">
      <w:pPr>
        <w:ind w:right="-1186"/>
        <w:rPr>
          <w:iCs/>
          <w:u w:val="single"/>
        </w:rPr>
      </w:pPr>
      <w:r w:rsidRPr="00AC5276">
        <w:rPr>
          <w:iCs/>
          <w:u w:val="single"/>
        </w:rPr>
        <w:t xml:space="preserve">Level </w:t>
      </w:r>
      <w:r>
        <w:rPr>
          <w:iCs/>
          <w:u w:val="single"/>
        </w:rPr>
        <w:t>3</w:t>
      </w:r>
      <w:r w:rsidRPr="00AC5276">
        <w:rPr>
          <w:iCs/>
          <w:u w:val="single"/>
        </w:rPr>
        <w:t xml:space="preserve"> indicators of effective performance:</w:t>
      </w:r>
    </w:p>
    <w:p w14:paraId="05D33BF2" w14:textId="77777777" w:rsidR="00DA5973" w:rsidRPr="0063533A" w:rsidRDefault="00DA5973" w:rsidP="00DA5973">
      <w:pPr>
        <w:numPr>
          <w:ilvl w:val="0"/>
          <w:numId w:val="25"/>
        </w:numPr>
        <w:rPr>
          <w:szCs w:val="24"/>
        </w:rPr>
      </w:pPr>
      <w:r w:rsidRPr="0063533A">
        <w:rPr>
          <w:szCs w:val="24"/>
        </w:rPr>
        <w:t>Uses understanding of differences between the GLA and its partners to</w:t>
      </w:r>
      <w:r>
        <w:rPr>
          <w:szCs w:val="24"/>
        </w:rPr>
        <w:t xml:space="preserve"> i</w:t>
      </w:r>
      <w:r w:rsidRPr="0063533A">
        <w:rPr>
          <w:szCs w:val="24"/>
        </w:rPr>
        <w:t>mprove working relationships</w:t>
      </w:r>
    </w:p>
    <w:p w14:paraId="13AF73A8" w14:textId="77777777" w:rsidR="00DA5973" w:rsidRPr="0063533A" w:rsidRDefault="00DA5973" w:rsidP="00DA5973">
      <w:pPr>
        <w:numPr>
          <w:ilvl w:val="0"/>
          <w:numId w:val="25"/>
        </w:numPr>
        <w:rPr>
          <w:szCs w:val="24"/>
        </w:rPr>
      </w:pPr>
      <w:r w:rsidRPr="0063533A">
        <w:rPr>
          <w:szCs w:val="24"/>
        </w:rPr>
        <w:lastRenderedPageBreak/>
        <w:t>Helps others understand the GLA and the complex environment in which</w:t>
      </w:r>
      <w:r>
        <w:rPr>
          <w:szCs w:val="24"/>
        </w:rPr>
        <w:t xml:space="preserve"> </w:t>
      </w:r>
      <w:r w:rsidRPr="0063533A">
        <w:rPr>
          <w:szCs w:val="24"/>
        </w:rPr>
        <w:t>it operates</w:t>
      </w:r>
    </w:p>
    <w:p w14:paraId="4CF4A51C" w14:textId="77777777" w:rsidR="00DA5973" w:rsidRPr="0063533A" w:rsidRDefault="00DA5973" w:rsidP="00DA5973">
      <w:pPr>
        <w:numPr>
          <w:ilvl w:val="0"/>
          <w:numId w:val="25"/>
        </w:numPr>
        <w:rPr>
          <w:szCs w:val="24"/>
        </w:rPr>
      </w:pPr>
      <w:r w:rsidRPr="0063533A">
        <w:rPr>
          <w:szCs w:val="24"/>
        </w:rPr>
        <w:t>Translates changing political agendas into tangible actions</w:t>
      </w:r>
    </w:p>
    <w:p w14:paraId="606EFC09" w14:textId="77777777" w:rsidR="00DA5973" w:rsidRPr="0063533A" w:rsidRDefault="00DA5973" w:rsidP="00DA5973">
      <w:pPr>
        <w:numPr>
          <w:ilvl w:val="0"/>
          <w:numId w:val="25"/>
        </w:numPr>
        <w:rPr>
          <w:szCs w:val="24"/>
        </w:rPr>
      </w:pPr>
      <w:r w:rsidRPr="0063533A">
        <w:rPr>
          <w:szCs w:val="24"/>
        </w:rPr>
        <w:t>Considers the diverse needs of Londoners in formulating GLA objectives</w:t>
      </w:r>
    </w:p>
    <w:p w14:paraId="1CC7CF72" w14:textId="77777777" w:rsidR="00DA5973" w:rsidRDefault="00DA5973" w:rsidP="00DA5973">
      <w:pPr>
        <w:numPr>
          <w:ilvl w:val="0"/>
          <w:numId w:val="25"/>
        </w:numPr>
      </w:pPr>
      <w:r w:rsidRPr="0063533A">
        <w:rPr>
          <w:szCs w:val="24"/>
        </w:rPr>
        <w:t>Helps others understand how the media and external perceptions of the</w:t>
      </w:r>
      <w:r>
        <w:rPr>
          <w:szCs w:val="24"/>
        </w:rPr>
        <w:t xml:space="preserve"> </w:t>
      </w:r>
      <w:r w:rsidRPr="0063533A">
        <w:rPr>
          <w:szCs w:val="24"/>
        </w:rPr>
        <w:t>GLA influence work</w:t>
      </w:r>
    </w:p>
    <w:p w14:paraId="386E0AA7" w14:textId="77777777" w:rsidR="00DA5973" w:rsidRPr="007C277C" w:rsidRDefault="00DA5973" w:rsidP="00DA5973"/>
    <w:p w14:paraId="2D60A43B" w14:textId="77777777" w:rsidR="005E0981" w:rsidRDefault="005E0981" w:rsidP="00DA5973">
      <w:pPr>
        <w:pStyle w:val="Heading4"/>
      </w:pPr>
    </w:p>
    <w:p w14:paraId="709B7205" w14:textId="6F2791E4" w:rsidR="00DA5973" w:rsidRDefault="00DA5973" w:rsidP="00DA5973">
      <w:pPr>
        <w:pStyle w:val="Heading4"/>
      </w:pPr>
      <w:r>
        <w:t>Political Restriction</w:t>
      </w:r>
      <w:r w:rsidR="00FC6103">
        <w:br/>
      </w:r>
    </w:p>
    <w:p w14:paraId="1672235A" w14:textId="77777777" w:rsidR="00DA5973" w:rsidRDefault="00DA5973" w:rsidP="00DA5973">
      <w:pPr>
        <w:pStyle w:val="Heading4"/>
        <w:rPr>
          <w:b w:val="0"/>
          <w:bCs/>
          <w:iCs/>
        </w:rPr>
      </w:pPr>
      <w:r>
        <w:rPr>
          <w:b w:val="0"/>
          <w:bCs/>
          <w:iCs/>
        </w:rPr>
        <w:t>This job is ‘politically restricted’ under the Local Government and Housing Act 1989</w:t>
      </w:r>
    </w:p>
    <w:p w14:paraId="33C2FF26" w14:textId="77777777" w:rsidR="00DA5973" w:rsidRDefault="00DA5973" w:rsidP="00DA5973"/>
    <w:p w14:paraId="00E877F5" w14:textId="77777777" w:rsidR="005E0981" w:rsidRDefault="005E0981" w:rsidP="00DA5973">
      <w:pPr>
        <w:pStyle w:val="Heading4"/>
      </w:pPr>
    </w:p>
    <w:p w14:paraId="5AC32B45" w14:textId="5C14CDB0" w:rsidR="00DA5973" w:rsidRDefault="00DA5973" w:rsidP="00DA5973">
      <w:pPr>
        <w:pStyle w:val="Heading4"/>
      </w:pPr>
      <w:r>
        <w:t>Working Patterns</w:t>
      </w:r>
      <w:r w:rsidR="00FC6103">
        <w:br/>
      </w:r>
    </w:p>
    <w:p w14:paraId="0C5FE770" w14:textId="77777777" w:rsidR="00DA5973" w:rsidRDefault="00DA5973" w:rsidP="00DA5973">
      <w:pPr>
        <w:ind w:right="-1186"/>
      </w:pPr>
      <w:r>
        <w:t>N/A.</w:t>
      </w:r>
    </w:p>
    <w:p w14:paraId="7276E29C" w14:textId="77777777" w:rsidR="005E0981" w:rsidRDefault="005E0981" w:rsidP="00DA5973">
      <w:pPr>
        <w:pStyle w:val="Heading8"/>
        <w:rPr>
          <w:rFonts w:ascii="Foundry Form Sans" w:hAnsi="Foundry Form Sans"/>
          <w:b/>
          <w:i w:val="0"/>
        </w:rPr>
      </w:pPr>
    </w:p>
    <w:p w14:paraId="563E6058" w14:textId="714EAE05" w:rsidR="00DA5973" w:rsidRDefault="00DA5973" w:rsidP="00DA5973">
      <w:pPr>
        <w:pStyle w:val="Heading8"/>
        <w:rPr>
          <w:rFonts w:ascii="Foundry Form Sans" w:hAnsi="Foundry Form Sans"/>
          <w:b/>
          <w:i w:val="0"/>
        </w:rPr>
      </w:pPr>
      <w:r>
        <w:rPr>
          <w:rFonts w:ascii="Foundry Form Sans" w:hAnsi="Foundry Form Sans"/>
          <w:b/>
          <w:i w:val="0"/>
        </w:rPr>
        <w:t>Reasonable adjustment</w:t>
      </w:r>
    </w:p>
    <w:p w14:paraId="3202F3B3" w14:textId="77777777" w:rsidR="00DA5973" w:rsidRDefault="00DA5973" w:rsidP="00DA5973">
      <w:pPr>
        <w:autoSpaceDE w:val="0"/>
        <w:autoSpaceDN w:val="0"/>
        <w:adjustRightInd w:val="0"/>
        <w:rPr>
          <w:rFonts w:cs="Courier New"/>
          <w:iCs/>
        </w:rPr>
      </w:pPr>
      <w:r>
        <w:rPr>
          <w:rFonts w:cs="Courier New"/>
          <w:iCs/>
        </w:rPr>
        <w:t>Reasonable adjustment will be made to working arrangements to accommodate a person with a disability who otherwise would be prevented from undertaking the work.</w:t>
      </w:r>
    </w:p>
    <w:p w14:paraId="364BEACD" w14:textId="6675ACF2" w:rsidR="00DA5973" w:rsidRDefault="00DA5973">
      <w:r>
        <w:br w:type="page"/>
      </w:r>
    </w:p>
    <w:p w14:paraId="719D3A02" w14:textId="77777777" w:rsidR="00DA5973" w:rsidRDefault="00DA5973" w:rsidP="00DA5973">
      <w:pPr>
        <w:pStyle w:val="Heading3"/>
        <w:rPr>
          <w:bCs w:val="0"/>
          <w:sz w:val="28"/>
          <w:szCs w:val="28"/>
        </w:rPr>
      </w:pPr>
      <w:r>
        <w:rPr>
          <w:bCs w:val="0"/>
          <w:sz w:val="28"/>
          <w:szCs w:val="28"/>
        </w:rPr>
        <w:lastRenderedPageBreak/>
        <w:t>Job Description</w:t>
      </w:r>
    </w:p>
    <w:p w14:paraId="37C75869" w14:textId="77777777" w:rsidR="00DA5973" w:rsidRDefault="00DA5973" w:rsidP="00DA5973">
      <w:pPr>
        <w:rPr>
          <w:b/>
        </w:rPr>
      </w:pPr>
    </w:p>
    <w:p w14:paraId="75978D62" w14:textId="3D25769E" w:rsidR="00DA5973" w:rsidRPr="00041DFE" w:rsidRDefault="00DA5973" w:rsidP="00DA5973">
      <w:pPr>
        <w:rPr>
          <w:b/>
        </w:rPr>
      </w:pPr>
      <w:r>
        <w:rPr>
          <w:b/>
        </w:rPr>
        <w:t>Job title:</w:t>
      </w:r>
      <w:r>
        <w:rPr>
          <w:b/>
        </w:rPr>
        <w:tab/>
      </w:r>
      <w:r>
        <w:rPr>
          <w:b/>
        </w:rPr>
        <w:tab/>
        <w:t xml:space="preserve">Senior Policy </w:t>
      </w:r>
      <w:r w:rsidRPr="00041DFE">
        <w:rPr>
          <w:b/>
        </w:rPr>
        <w:t>Advisers</w:t>
      </w:r>
      <w:r w:rsidR="00041DFE" w:rsidRPr="00041DFE">
        <w:rPr>
          <w:b/>
        </w:rPr>
        <w:t xml:space="preserve"> (</w:t>
      </w:r>
      <w:r w:rsidR="00041DFE" w:rsidRPr="00041DFE">
        <w:rPr>
          <w:b/>
        </w:rPr>
        <w:t>Budget and Performance / Oversight</w:t>
      </w:r>
      <w:r w:rsidR="00041DFE" w:rsidRPr="00041DFE">
        <w:rPr>
          <w:b/>
        </w:rPr>
        <w:t>)</w:t>
      </w:r>
    </w:p>
    <w:p w14:paraId="5217CF41" w14:textId="77777777" w:rsidR="00DA5973" w:rsidRDefault="00DA5973" w:rsidP="00DA5973">
      <w:pPr>
        <w:rPr>
          <w:b/>
        </w:rPr>
      </w:pPr>
    </w:p>
    <w:p w14:paraId="7676C4C1" w14:textId="77777777" w:rsidR="00DA5973" w:rsidRDefault="00DA5973" w:rsidP="00DA5973">
      <w:pPr>
        <w:rPr>
          <w:b/>
        </w:rPr>
      </w:pPr>
      <w:r>
        <w:rPr>
          <w:b/>
        </w:rPr>
        <w:t>Grade:</w:t>
      </w:r>
      <w:r>
        <w:rPr>
          <w:b/>
        </w:rPr>
        <w:tab/>
      </w:r>
      <w:r>
        <w:rPr>
          <w:b/>
        </w:rPr>
        <w:tab/>
      </w:r>
      <w:r>
        <w:rPr>
          <w:b/>
        </w:rPr>
        <w:tab/>
        <w:t>10</w:t>
      </w:r>
      <w:r>
        <w:rPr>
          <w:b/>
        </w:rPr>
        <w:tab/>
      </w:r>
      <w:r>
        <w:rPr>
          <w:b/>
        </w:rPr>
        <w:tab/>
      </w:r>
      <w:r>
        <w:rPr>
          <w:b/>
        </w:rPr>
        <w:tab/>
      </w:r>
    </w:p>
    <w:p w14:paraId="45671FA4" w14:textId="77777777" w:rsidR="00DA5973" w:rsidRDefault="00DA5973" w:rsidP="00DA5973">
      <w:pPr>
        <w:rPr>
          <w:b/>
        </w:rPr>
      </w:pPr>
    </w:p>
    <w:p w14:paraId="2035B66A" w14:textId="77777777" w:rsidR="00DA5973" w:rsidRDefault="00DA5973" w:rsidP="00DA5973">
      <w:pPr>
        <w:rPr>
          <w:b/>
        </w:rPr>
      </w:pPr>
      <w:r>
        <w:rPr>
          <w:b/>
        </w:rPr>
        <w:t xml:space="preserve">Post number:  </w:t>
      </w:r>
    </w:p>
    <w:p w14:paraId="47A3C032" w14:textId="77777777" w:rsidR="00DA5973" w:rsidRDefault="00DA5973" w:rsidP="00DA5973">
      <w:pPr>
        <w:rPr>
          <w:b/>
        </w:rPr>
      </w:pPr>
    </w:p>
    <w:p w14:paraId="70112723" w14:textId="77777777" w:rsidR="00DA5973" w:rsidRDefault="00DA5973" w:rsidP="00DA5973">
      <w:pPr>
        <w:ind w:right="-1186"/>
        <w:rPr>
          <w:b/>
        </w:rPr>
      </w:pPr>
      <w:r>
        <w:rPr>
          <w:b/>
        </w:rPr>
        <w:t>Directorate:</w:t>
      </w:r>
      <w:r>
        <w:rPr>
          <w:b/>
        </w:rPr>
        <w:tab/>
      </w:r>
      <w:r>
        <w:rPr>
          <w:b/>
        </w:rPr>
        <w:tab/>
        <w:t>Secretariat</w:t>
      </w:r>
    </w:p>
    <w:p w14:paraId="5D1755E9" w14:textId="77777777" w:rsidR="00DA5973" w:rsidRDefault="00DA5973" w:rsidP="00DA5973">
      <w:pPr>
        <w:ind w:right="-1186"/>
        <w:rPr>
          <w:b/>
        </w:rPr>
      </w:pPr>
    </w:p>
    <w:p w14:paraId="6347B092" w14:textId="77777777" w:rsidR="00DA5973" w:rsidRDefault="00DA5973" w:rsidP="00DA5973">
      <w:pPr>
        <w:ind w:right="-1186"/>
        <w:rPr>
          <w:b/>
        </w:rPr>
      </w:pPr>
      <w:r>
        <w:rPr>
          <w:b/>
        </w:rPr>
        <w:t>Unit:</w:t>
      </w:r>
      <w:r>
        <w:rPr>
          <w:b/>
        </w:rPr>
        <w:tab/>
      </w:r>
      <w:r>
        <w:rPr>
          <w:b/>
        </w:rPr>
        <w:tab/>
      </w:r>
      <w:r>
        <w:rPr>
          <w:b/>
        </w:rPr>
        <w:tab/>
        <w:t>Scrutiny &amp; Investigation</w:t>
      </w:r>
    </w:p>
    <w:p w14:paraId="504DC494" w14:textId="77777777" w:rsidR="00DA5973" w:rsidRDefault="00DA5973" w:rsidP="00DA5973">
      <w:pPr>
        <w:ind w:right="-1186"/>
        <w:rPr>
          <w:b/>
        </w:rPr>
      </w:pPr>
    </w:p>
    <w:p w14:paraId="527B3F0D" w14:textId="77777777" w:rsidR="00DA5973" w:rsidRDefault="00DA5973" w:rsidP="00DA5973">
      <w:pPr>
        <w:ind w:right="-1186"/>
      </w:pPr>
    </w:p>
    <w:p w14:paraId="5D2EB508" w14:textId="77777777" w:rsidR="00DA5973" w:rsidRDefault="00DA5973" w:rsidP="00DA5973">
      <w:pPr>
        <w:pStyle w:val="Heading4"/>
      </w:pPr>
      <w:r>
        <w:t>Job purpose</w:t>
      </w:r>
    </w:p>
    <w:p w14:paraId="63E3CF8B" w14:textId="77777777" w:rsidR="00DA5973" w:rsidRDefault="00DA5973" w:rsidP="00DA5973">
      <w:pPr>
        <w:ind w:right="-16"/>
      </w:pPr>
      <w:r>
        <w:rPr>
          <w:highlight w:val="yellow"/>
        </w:rPr>
        <w:t xml:space="preserve"> </w:t>
      </w:r>
    </w:p>
    <w:p w14:paraId="359DE6F5" w14:textId="77777777" w:rsidR="00DA5973" w:rsidRDefault="00DA5973" w:rsidP="00DA5973">
      <w:r>
        <w:t xml:space="preserve">To design and deliver a programme of work for the London Assembly, its committees and Members, leading teams of staff and providing substantive policy guidance, </w:t>
      </w:r>
      <w:proofErr w:type="gramStart"/>
      <w:r>
        <w:t>in order to</w:t>
      </w:r>
      <w:proofErr w:type="gramEnd"/>
      <w:r>
        <w:t xml:space="preserve"> maximise the impact and effectiveness of the London Assembly in its roles of holding the Mayor of London to account and investigating issues of concern to Londoners.</w:t>
      </w:r>
    </w:p>
    <w:p w14:paraId="05B20838" w14:textId="77777777" w:rsidR="00DA5973" w:rsidRDefault="00DA5973" w:rsidP="00DA5973">
      <w:pPr>
        <w:ind w:right="-1186"/>
      </w:pPr>
    </w:p>
    <w:p w14:paraId="19F1FD33" w14:textId="77777777" w:rsidR="00DA5973" w:rsidRDefault="00DA5973" w:rsidP="00DA5973">
      <w:pPr>
        <w:pStyle w:val="Heading4"/>
      </w:pPr>
      <w:r>
        <w:t>Principal accountabilities</w:t>
      </w:r>
    </w:p>
    <w:p w14:paraId="738B517C" w14:textId="77777777" w:rsidR="00DA5973" w:rsidRDefault="00DA5973" w:rsidP="00DA5973">
      <w:pPr>
        <w:ind w:right="-1186"/>
      </w:pPr>
    </w:p>
    <w:p w14:paraId="42C1F895" w14:textId="77777777" w:rsidR="00DA5973" w:rsidRDefault="00DA5973" w:rsidP="00DA5973">
      <w:pPr>
        <w:pStyle w:val="ListParagraph"/>
        <w:numPr>
          <w:ilvl w:val="0"/>
          <w:numId w:val="11"/>
        </w:numPr>
        <w:spacing w:after="240"/>
        <w:contextualSpacing w:val="0"/>
        <w:rPr>
          <w:rFonts w:ascii="Foundry Form Sans" w:hAnsi="Foundry Form Sans"/>
          <w:sz w:val="24"/>
          <w:szCs w:val="24"/>
        </w:rPr>
      </w:pPr>
      <w:r w:rsidRPr="00724F69">
        <w:rPr>
          <w:rFonts w:ascii="Foundry Form Sans" w:hAnsi="Foundry Form Sans"/>
          <w:sz w:val="24"/>
          <w:szCs w:val="24"/>
        </w:rPr>
        <w:t xml:space="preserve">To work closely with the Assistant Director to set </w:t>
      </w:r>
      <w:r>
        <w:rPr>
          <w:rFonts w:ascii="Foundry Form Sans" w:hAnsi="Foundry Form Sans"/>
          <w:sz w:val="24"/>
          <w:szCs w:val="24"/>
        </w:rPr>
        <w:t xml:space="preserve">and deliver </w:t>
      </w:r>
      <w:r w:rsidRPr="00724F69">
        <w:rPr>
          <w:rFonts w:ascii="Foundry Form Sans" w:hAnsi="Foundry Form Sans"/>
          <w:sz w:val="24"/>
          <w:szCs w:val="24"/>
        </w:rPr>
        <w:t>priority areas of work for the Scrutiny team and advising Assembly Members on the scrutiny and policy opportunities arising for the Assembly for their policy areas</w:t>
      </w:r>
      <w:r>
        <w:rPr>
          <w:rFonts w:ascii="Foundry Form Sans" w:hAnsi="Foundry Form Sans"/>
          <w:sz w:val="24"/>
          <w:szCs w:val="24"/>
        </w:rPr>
        <w:t>.</w:t>
      </w:r>
    </w:p>
    <w:p w14:paraId="266A53C2" w14:textId="77777777" w:rsidR="00DA5973" w:rsidRPr="00724F69" w:rsidRDefault="00DA5973" w:rsidP="00DA5973">
      <w:pPr>
        <w:pStyle w:val="ListParagraph"/>
        <w:numPr>
          <w:ilvl w:val="0"/>
          <w:numId w:val="11"/>
        </w:numPr>
        <w:spacing w:after="240"/>
        <w:contextualSpacing w:val="0"/>
        <w:rPr>
          <w:rFonts w:ascii="Foundry Form Sans" w:hAnsi="Foundry Form Sans"/>
          <w:sz w:val="24"/>
          <w:szCs w:val="24"/>
        </w:rPr>
      </w:pPr>
      <w:r w:rsidRPr="00724F69">
        <w:rPr>
          <w:rFonts w:ascii="Foundry Form Sans" w:hAnsi="Foundry Form Sans"/>
          <w:sz w:val="24"/>
          <w:szCs w:val="24"/>
        </w:rPr>
        <w:t>To lead staff within the Scrutiny team on work for committees and the London Assembly as a whole, to deliver high quality research, analysis, briefings, advice and outputs to and for the Assembly and its committees</w:t>
      </w:r>
      <w:r>
        <w:rPr>
          <w:rFonts w:ascii="Foundry Form Sans" w:hAnsi="Foundry Form Sans"/>
          <w:sz w:val="24"/>
          <w:szCs w:val="24"/>
        </w:rPr>
        <w:t>.</w:t>
      </w:r>
    </w:p>
    <w:p w14:paraId="581BF4F8" w14:textId="77777777" w:rsidR="00DA5973" w:rsidRPr="00724F69" w:rsidRDefault="00DA5973" w:rsidP="00DA5973">
      <w:pPr>
        <w:numPr>
          <w:ilvl w:val="0"/>
          <w:numId w:val="11"/>
        </w:numPr>
        <w:spacing w:after="240"/>
        <w:rPr>
          <w:rFonts w:eastAsia="Calibri"/>
          <w:szCs w:val="24"/>
        </w:rPr>
      </w:pPr>
      <w:r w:rsidRPr="00724F69">
        <w:rPr>
          <w:rFonts w:eastAsia="Calibri"/>
          <w:szCs w:val="24"/>
        </w:rPr>
        <w:t xml:space="preserve">To form effective working relationships with staff across the Authority and external stakeholders </w:t>
      </w:r>
      <w:proofErr w:type="gramStart"/>
      <w:r w:rsidRPr="00724F69">
        <w:rPr>
          <w:rFonts w:eastAsia="Calibri"/>
          <w:szCs w:val="24"/>
        </w:rPr>
        <w:t>in order to</w:t>
      </w:r>
      <w:proofErr w:type="gramEnd"/>
      <w:r w:rsidRPr="00724F69">
        <w:rPr>
          <w:rFonts w:eastAsia="Calibri"/>
          <w:szCs w:val="24"/>
        </w:rPr>
        <w:t xml:space="preserve"> maximise the impact and effectiveness of the London Assembly’s scrutiny and investigations work.</w:t>
      </w:r>
    </w:p>
    <w:p w14:paraId="4391B07A" w14:textId="77777777" w:rsidR="00DA5973" w:rsidRPr="00724F69" w:rsidRDefault="00DA5973" w:rsidP="00DA5973">
      <w:pPr>
        <w:pStyle w:val="ListParagraph"/>
        <w:numPr>
          <w:ilvl w:val="0"/>
          <w:numId w:val="11"/>
        </w:numPr>
        <w:spacing w:after="240"/>
        <w:contextualSpacing w:val="0"/>
        <w:rPr>
          <w:rFonts w:ascii="Foundry Form Sans" w:hAnsi="Foundry Form Sans"/>
          <w:sz w:val="24"/>
          <w:szCs w:val="24"/>
        </w:rPr>
      </w:pPr>
      <w:r w:rsidRPr="00724F69">
        <w:rPr>
          <w:rFonts w:ascii="Foundry Form Sans" w:hAnsi="Foundry Form Sans"/>
          <w:sz w:val="24"/>
          <w:szCs w:val="24"/>
        </w:rPr>
        <w:t>Actively to identify new areas of opportunity and innovation for the London Assembly, both in relation to holding the Mayor of London to account and in relation to broader policy issues for London within the post-holder’s areas of expertise</w:t>
      </w:r>
      <w:r>
        <w:rPr>
          <w:rFonts w:ascii="Foundry Form Sans" w:hAnsi="Foundry Form Sans"/>
          <w:sz w:val="24"/>
          <w:szCs w:val="24"/>
        </w:rPr>
        <w:t>.</w:t>
      </w:r>
    </w:p>
    <w:p w14:paraId="472BFEC1" w14:textId="77777777" w:rsidR="00DA5973" w:rsidRPr="00724F69" w:rsidRDefault="00DA5973" w:rsidP="00DA5973">
      <w:pPr>
        <w:pStyle w:val="ListParagraph"/>
        <w:numPr>
          <w:ilvl w:val="0"/>
          <w:numId w:val="11"/>
        </w:numPr>
        <w:spacing w:after="240"/>
        <w:contextualSpacing w:val="0"/>
        <w:rPr>
          <w:rFonts w:ascii="Foundry Form Sans" w:hAnsi="Foundry Form Sans"/>
          <w:sz w:val="24"/>
          <w:szCs w:val="24"/>
        </w:rPr>
      </w:pPr>
      <w:r w:rsidRPr="00724F69">
        <w:rPr>
          <w:rFonts w:ascii="Foundry Form Sans" w:hAnsi="Foundry Form Sans"/>
          <w:sz w:val="24"/>
          <w:szCs w:val="24"/>
        </w:rPr>
        <w:t>To play a lead role in the Secretariat for the delivery of the Directorate’s business plan and strategic goals, to ensure the Assembly’s impact and profile i</w:t>
      </w:r>
      <w:r>
        <w:rPr>
          <w:rFonts w:ascii="Foundry Form Sans" w:hAnsi="Foundry Form Sans"/>
          <w:sz w:val="24"/>
          <w:szCs w:val="24"/>
        </w:rPr>
        <w:t>s measurably improved over time.</w:t>
      </w:r>
      <w:r w:rsidRPr="00724F69">
        <w:rPr>
          <w:rFonts w:ascii="Foundry Form Sans" w:hAnsi="Foundry Form Sans"/>
          <w:sz w:val="24"/>
          <w:szCs w:val="24"/>
        </w:rPr>
        <w:t xml:space="preserve"> </w:t>
      </w:r>
    </w:p>
    <w:p w14:paraId="7DD9020F" w14:textId="77777777" w:rsidR="00DA5973" w:rsidRPr="00724F69" w:rsidRDefault="00DA5973" w:rsidP="00DA5973">
      <w:pPr>
        <w:pStyle w:val="ListParagraph"/>
        <w:numPr>
          <w:ilvl w:val="0"/>
          <w:numId w:val="11"/>
        </w:numPr>
        <w:spacing w:after="240"/>
        <w:contextualSpacing w:val="0"/>
        <w:rPr>
          <w:rFonts w:ascii="Foundry Form Sans" w:hAnsi="Foundry Form Sans"/>
          <w:sz w:val="24"/>
          <w:szCs w:val="24"/>
        </w:rPr>
      </w:pPr>
      <w:r w:rsidRPr="00724F69">
        <w:rPr>
          <w:rFonts w:ascii="Foundry Form Sans" w:hAnsi="Foundry Form Sans"/>
          <w:sz w:val="24"/>
          <w:szCs w:val="24"/>
        </w:rPr>
        <w:t>To be accountable for the impact, timeliness and effectiveness of the policy and scrutiny work for the advisor’s relevant research area.</w:t>
      </w:r>
    </w:p>
    <w:p w14:paraId="0930F263" w14:textId="77777777" w:rsidR="00DA5973" w:rsidRDefault="00DA5973" w:rsidP="00DA5973">
      <w:pPr>
        <w:numPr>
          <w:ilvl w:val="0"/>
          <w:numId w:val="11"/>
        </w:numPr>
        <w:spacing w:after="240"/>
      </w:pPr>
      <w:r>
        <w:t>Manage staff and resources in allocated to the job in accordance with the Authority’s policies and Code of Ethics and Standards.</w:t>
      </w:r>
    </w:p>
    <w:p w14:paraId="35CF7A09" w14:textId="77777777" w:rsidR="00DA5973" w:rsidRDefault="00DA5973" w:rsidP="00DA5973">
      <w:pPr>
        <w:numPr>
          <w:ilvl w:val="0"/>
          <w:numId w:val="11"/>
        </w:numPr>
      </w:pPr>
      <w:r>
        <w:t>Realise the benefits of a flexible approach to work in undertaking the duties and responsibilities of this job, and participating in multi-disciplinary, cross-department and cross-organisational groups and project teams.</w:t>
      </w:r>
    </w:p>
    <w:p w14:paraId="73897C57" w14:textId="77777777" w:rsidR="00DA5973" w:rsidRDefault="00DA5973" w:rsidP="00DA5973">
      <w:pPr>
        <w:ind w:right="-16"/>
      </w:pPr>
    </w:p>
    <w:p w14:paraId="7C7403F9" w14:textId="77777777" w:rsidR="00DA5973" w:rsidRDefault="00DA5973" w:rsidP="00DA5973">
      <w:pPr>
        <w:pStyle w:val="BodyText2"/>
        <w:framePr w:hSpace="180" w:wrap="around" w:vAnchor="page" w:hAnchor="page" w:x="5842" w:y="1445"/>
        <w:tabs>
          <w:tab w:val="left" w:pos="180"/>
        </w:tabs>
        <w:jc w:val="left"/>
        <w:rPr>
          <w:rFonts w:ascii="Foundry Form Sans" w:hAnsi="Foundry Form Sans"/>
          <w:b/>
          <w:sz w:val="23"/>
          <w:szCs w:val="22"/>
        </w:rPr>
      </w:pPr>
    </w:p>
    <w:p w14:paraId="09C956BB" w14:textId="77777777" w:rsidR="00DA5973" w:rsidRDefault="00DA5973" w:rsidP="00DA5973">
      <w:pPr>
        <w:pStyle w:val="Heading4"/>
        <w:ind w:right="-16"/>
      </w:pPr>
    </w:p>
    <w:p w14:paraId="79AD4E5C" w14:textId="77777777" w:rsidR="00041DFE" w:rsidRDefault="00041DFE" w:rsidP="00DA5973">
      <w:pPr>
        <w:pStyle w:val="Heading4"/>
        <w:tabs>
          <w:tab w:val="left" w:pos="2127"/>
        </w:tabs>
        <w:ind w:left="2127" w:right="-16" w:hanging="2127"/>
      </w:pPr>
    </w:p>
    <w:p w14:paraId="1A91F7FB" w14:textId="77777777" w:rsidR="00041DFE" w:rsidRDefault="00041DFE" w:rsidP="00DA5973">
      <w:pPr>
        <w:pStyle w:val="Heading4"/>
        <w:tabs>
          <w:tab w:val="left" w:pos="2127"/>
        </w:tabs>
        <w:ind w:left="2127" w:right="-16" w:hanging="2127"/>
      </w:pPr>
    </w:p>
    <w:p w14:paraId="0C10ED5F" w14:textId="08A41A4F" w:rsidR="00DA5973" w:rsidRDefault="00DA5973" w:rsidP="00DA5973">
      <w:pPr>
        <w:pStyle w:val="Heading4"/>
        <w:tabs>
          <w:tab w:val="left" w:pos="2127"/>
        </w:tabs>
        <w:ind w:left="2127" w:right="-16" w:hanging="2127"/>
      </w:pPr>
      <w:r>
        <w:t>Key contacts</w:t>
      </w:r>
    </w:p>
    <w:p w14:paraId="006F1A26" w14:textId="77777777" w:rsidR="00DA5973" w:rsidRDefault="00DA5973" w:rsidP="00DA5973">
      <w:pPr>
        <w:ind w:right="-1186"/>
        <w:rPr>
          <w:b/>
        </w:rPr>
      </w:pPr>
    </w:p>
    <w:p w14:paraId="414AE5F7" w14:textId="77777777" w:rsidR="00DA5973" w:rsidRDefault="00DA5973" w:rsidP="00DA5973">
      <w:pPr>
        <w:ind w:right="-1186"/>
      </w:pPr>
      <w:r>
        <w:rPr>
          <w:b/>
        </w:rPr>
        <w:t>Accountable to:</w:t>
      </w:r>
      <w:r>
        <w:rPr>
          <w:b/>
        </w:rPr>
        <w:tab/>
      </w:r>
      <w:r>
        <w:t>Assistant Director, Scrutiny and Investigation</w:t>
      </w:r>
    </w:p>
    <w:p w14:paraId="71651D7B" w14:textId="77777777" w:rsidR="00DA5973" w:rsidRDefault="00DA5973" w:rsidP="00DA5973">
      <w:pPr>
        <w:ind w:right="-1186"/>
        <w:rPr>
          <w:b/>
        </w:rPr>
      </w:pPr>
    </w:p>
    <w:p w14:paraId="4F28DA70" w14:textId="77777777" w:rsidR="00DA5973" w:rsidRDefault="00DA5973" w:rsidP="00DA5973">
      <w:pPr>
        <w:ind w:left="2127" w:right="168" w:hanging="2127"/>
      </w:pPr>
      <w:r>
        <w:rPr>
          <w:b/>
        </w:rPr>
        <w:t>Accountable for:</w:t>
      </w:r>
      <w:r>
        <w:rPr>
          <w:b/>
        </w:rPr>
        <w:tab/>
      </w:r>
      <w:r>
        <w:rPr>
          <w:bCs/>
        </w:rPr>
        <w:t>Matrix management of specified staff within the Scrutiny team</w:t>
      </w:r>
    </w:p>
    <w:p w14:paraId="6D50E41C" w14:textId="77777777" w:rsidR="00DA5973" w:rsidRDefault="00DA5973" w:rsidP="00DA5973">
      <w:pPr>
        <w:ind w:right="-1186"/>
      </w:pPr>
    </w:p>
    <w:p w14:paraId="534BF5D0" w14:textId="77777777" w:rsidR="00DA5973" w:rsidRDefault="00DA5973" w:rsidP="00DA5973">
      <w:pPr>
        <w:pStyle w:val="Heading4"/>
        <w:tabs>
          <w:tab w:val="left" w:pos="2127"/>
        </w:tabs>
        <w:ind w:left="2127" w:right="-16" w:hanging="2127"/>
        <w:rPr>
          <w:b w:val="0"/>
          <w:bCs/>
        </w:rPr>
      </w:pPr>
      <w:r>
        <w:t>Principal contacts:</w:t>
      </w:r>
      <w:r>
        <w:tab/>
      </w:r>
      <w:r>
        <w:rPr>
          <w:b w:val="0"/>
          <w:bCs/>
        </w:rPr>
        <w:t xml:space="preserve">Executive Director of Secretariat, Assembly Members, Senior Managers in the Secretariat </w:t>
      </w:r>
    </w:p>
    <w:p w14:paraId="24221F48" w14:textId="77777777" w:rsidR="00DA5973" w:rsidRDefault="00DA5973" w:rsidP="00DA5973">
      <w:pPr>
        <w:ind w:right="-1186"/>
      </w:pPr>
    </w:p>
    <w:p w14:paraId="4C16C427" w14:textId="77777777" w:rsidR="00DA5973" w:rsidRDefault="00DA5973" w:rsidP="00DA5973">
      <w:pPr>
        <w:ind w:right="-1186"/>
      </w:pPr>
    </w:p>
    <w:p w14:paraId="206FF273" w14:textId="77777777" w:rsidR="00DA5973" w:rsidRPr="00041DFE" w:rsidRDefault="00DA5973" w:rsidP="00DA5973">
      <w:pPr>
        <w:ind w:right="-1186"/>
        <w:rPr>
          <w:b/>
          <w:sz w:val="28"/>
          <w:szCs w:val="28"/>
          <w:u w:val="single"/>
        </w:rPr>
      </w:pPr>
      <w:r w:rsidRPr="00041DFE">
        <w:rPr>
          <w:b/>
          <w:sz w:val="28"/>
          <w:szCs w:val="28"/>
          <w:u w:val="single"/>
        </w:rPr>
        <w:t>Person specification</w:t>
      </w:r>
    </w:p>
    <w:p w14:paraId="01B4D6EF" w14:textId="77777777" w:rsidR="00DA5973" w:rsidRDefault="00DA5973" w:rsidP="00DA5973">
      <w:pPr>
        <w:ind w:right="-1186"/>
        <w:rPr>
          <w:b/>
        </w:rPr>
      </w:pPr>
    </w:p>
    <w:p w14:paraId="11A6484C" w14:textId="77777777" w:rsidR="00DA5973" w:rsidRDefault="00DA5973" w:rsidP="00DA5973">
      <w:pPr>
        <w:ind w:right="-1186"/>
        <w:rPr>
          <w:b/>
        </w:rPr>
      </w:pPr>
      <w:r>
        <w:rPr>
          <w:b/>
        </w:rPr>
        <w:t>Technical requirements/experience/qualifications</w:t>
      </w:r>
    </w:p>
    <w:p w14:paraId="33304B4D" w14:textId="77777777" w:rsidR="00DA5973" w:rsidRDefault="00DA5973" w:rsidP="00DA5973">
      <w:pPr>
        <w:ind w:right="-1186"/>
      </w:pPr>
    </w:p>
    <w:p w14:paraId="5EC5A296" w14:textId="3BFC6C59" w:rsidR="00DA5973" w:rsidRDefault="00DA5973" w:rsidP="00DA5973">
      <w:pPr>
        <w:spacing w:after="120"/>
        <w:ind w:left="425" w:right="170" w:hanging="425"/>
      </w:pPr>
      <w:r>
        <w:t xml:space="preserve">1.  </w:t>
      </w:r>
      <w:r>
        <w:tab/>
        <w:t>Proven experience of one or more of the following policy areas: Budget and Performance / Oversight (</w:t>
      </w:r>
      <w:r w:rsidRPr="00DA5973">
        <w:t xml:space="preserve">of </w:t>
      </w:r>
      <w:r>
        <w:t>government/</w:t>
      </w:r>
      <w:r w:rsidRPr="00DA5973">
        <w:t>public sector organisations</w:t>
      </w:r>
      <w:r>
        <w:t>)</w:t>
      </w:r>
    </w:p>
    <w:p w14:paraId="5EFB379F" w14:textId="77777777" w:rsidR="00DA5973" w:rsidRDefault="00DA5973" w:rsidP="00DA5973">
      <w:pPr>
        <w:spacing w:after="120"/>
        <w:ind w:left="425" w:right="170" w:hanging="425"/>
      </w:pPr>
      <w:r>
        <w:t>2.</w:t>
      </w:r>
      <w:r>
        <w:tab/>
        <w:t>Knowledge and understanding of political, policy and governance issues relating to London and the UK more widely.</w:t>
      </w:r>
    </w:p>
    <w:p w14:paraId="6691B483" w14:textId="77777777" w:rsidR="00DA5973" w:rsidRDefault="00DA5973" w:rsidP="00DA5973">
      <w:pPr>
        <w:spacing w:after="120"/>
        <w:ind w:left="425" w:right="170" w:hanging="425"/>
      </w:pPr>
      <w:r>
        <w:t>3.</w:t>
      </w:r>
      <w:r>
        <w:tab/>
        <w:t>Experience establishing and successfully carrying out a programme of policy projects.</w:t>
      </w:r>
    </w:p>
    <w:p w14:paraId="7EC6F90D" w14:textId="77777777" w:rsidR="00DA5973" w:rsidRDefault="00DA5973" w:rsidP="00DA5973">
      <w:pPr>
        <w:spacing w:after="120"/>
        <w:ind w:left="425" w:right="170" w:hanging="425"/>
      </w:pPr>
      <w:r>
        <w:t>4.</w:t>
      </w:r>
      <w:r>
        <w:tab/>
        <w:t>Experience leading project teams and delivering complex projects to tight deadlines.</w:t>
      </w:r>
    </w:p>
    <w:p w14:paraId="324D6468" w14:textId="77777777" w:rsidR="00DA5973" w:rsidRDefault="00DA5973" w:rsidP="00DA5973">
      <w:pPr>
        <w:spacing w:after="120"/>
        <w:ind w:left="425" w:right="170" w:hanging="425"/>
      </w:pPr>
      <w:r>
        <w:t>5.</w:t>
      </w:r>
      <w:r>
        <w:tab/>
        <w:t>Experience of operating effectively in a political environment.</w:t>
      </w:r>
    </w:p>
    <w:p w14:paraId="5E11A6D9" w14:textId="77777777" w:rsidR="00DA5973" w:rsidRDefault="00DA5973" w:rsidP="00DA5973">
      <w:pPr>
        <w:ind w:left="426" w:right="168" w:hanging="426"/>
      </w:pPr>
      <w:r>
        <w:t>6.</w:t>
      </w:r>
      <w:r>
        <w:tab/>
        <w:t>Degree or equivalent experience.</w:t>
      </w:r>
    </w:p>
    <w:p w14:paraId="663AAE18" w14:textId="77777777" w:rsidR="00DA5973" w:rsidRDefault="00DA5973" w:rsidP="00DA5973">
      <w:pPr>
        <w:ind w:right="-1186"/>
      </w:pPr>
    </w:p>
    <w:p w14:paraId="7435B1B2" w14:textId="77777777" w:rsidR="00DA5973" w:rsidRDefault="00DA5973" w:rsidP="00DA5973">
      <w:pPr>
        <w:ind w:right="-1186"/>
      </w:pPr>
    </w:p>
    <w:p w14:paraId="4AEEF7D8" w14:textId="77777777" w:rsidR="00DA5973" w:rsidRPr="00041DFE" w:rsidRDefault="00DA5973" w:rsidP="00DA5973">
      <w:pPr>
        <w:ind w:right="-1186"/>
        <w:rPr>
          <w:b/>
          <w:sz w:val="28"/>
          <w:szCs w:val="28"/>
          <w:u w:val="single"/>
        </w:rPr>
      </w:pPr>
      <w:r w:rsidRPr="00041DFE">
        <w:rPr>
          <w:b/>
          <w:sz w:val="28"/>
          <w:szCs w:val="28"/>
          <w:u w:val="single"/>
        </w:rPr>
        <w:t>Behavioural competencies</w:t>
      </w:r>
    </w:p>
    <w:p w14:paraId="4CA6EED0" w14:textId="77777777" w:rsidR="00DA5973" w:rsidRDefault="00DA5973" w:rsidP="00DA5973">
      <w:pPr>
        <w:ind w:right="-1186"/>
        <w:rPr>
          <w:b/>
        </w:rPr>
      </w:pPr>
    </w:p>
    <w:p w14:paraId="3B247722" w14:textId="77777777" w:rsidR="00DA5973" w:rsidRDefault="00DA5973" w:rsidP="00DA5973">
      <w:pPr>
        <w:tabs>
          <w:tab w:val="left" w:pos="11880"/>
        </w:tabs>
        <w:ind w:right="113"/>
        <w:rPr>
          <w:b/>
          <w:bCs/>
        </w:rPr>
      </w:pPr>
      <w:r>
        <w:rPr>
          <w:b/>
          <w:bCs/>
        </w:rPr>
        <w:t>PLANNING AND ORGANISING</w:t>
      </w:r>
    </w:p>
    <w:p w14:paraId="00FB1777" w14:textId="77777777" w:rsidR="00DA5973" w:rsidRDefault="00DA5973" w:rsidP="00DA5973">
      <w:pPr>
        <w:rPr>
          <w:bCs/>
          <w:sz w:val="23"/>
        </w:rPr>
      </w:pPr>
      <w:r>
        <w:rPr>
          <w:bCs/>
          <w:sz w:val="23"/>
        </w:rPr>
        <w:t>… is thinking ahead, managing time, priorities and risk, and developing structured and efficient approaches to deliver work on time and to a high standard.</w:t>
      </w:r>
    </w:p>
    <w:p w14:paraId="3BBFE7FA" w14:textId="77777777" w:rsidR="00DA5973" w:rsidRDefault="00DA5973" w:rsidP="00DA5973">
      <w:pPr>
        <w:rPr>
          <w:bCs/>
          <w:i/>
          <w:iCs/>
          <w:sz w:val="23"/>
        </w:rPr>
      </w:pPr>
    </w:p>
    <w:p w14:paraId="4C33410E" w14:textId="77777777" w:rsidR="00DA5973" w:rsidRPr="00AC5276" w:rsidRDefault="00DA5973" w:rsidP="00DA5973">
      <w:pPr>
        <w:rPr>
          <w:bCs/>
          <w:sz w:val="23"/>
          <w:u w:val="single"/>
        </w:rPr>
      </w:pPr>
      <w:r w:rsidRPr="00AC5276">
        <w:rPr>
          <w:bCs/>
          <w:iCs/>
          <w:sz w:val="23"/>
          <w:u w:val="single"/>
        </w:rPr>
        <w:t>Level 3 indicators of effective performance:</w:t>
      </w:r>
    </w:p>
    <w:p w14:paraId="65539638" w14:textId="77777777" w:rsidR="00DA5973" w:rsidRPr="00AC5276" w:rsidRDefault="00DA5973" w:rsidP="00DA5973">
      <w:pPr>
        <w:numPr>
          <w:ilvl w:val="0"/>
          <w:numId w:val="19"/>
        </w:numPr>
        <w:ind w:right="113"/>
        <w:rPr>
          <w:sz w:val="23"/>
        </w:rPr>
      </w:pPr>
      <w:r w:rsidRPr="00AC5276">
        <w:rPr>
          <w:bCs/>
          <w:sz w:val="23"/>
        </w:rPr>
        <w:t>Monitors allocation of resources, anticipating changing requirements that may impact work delivery</w:t>
      </w:r>
    </w:p>
    <w:p w14:paraId="52B6BDE8" w14:textId="77777777" w:rsidR="00DA5973" w:rsidRPr="00AC5276" w:rsidRDefault="00DA5973" w:rsidP="00DA5973">
      <w:pPr>
        <w:numPr>
          <w:ilvl w:val="0"/>
          <w:numId w:val="19"/>
        </w:numPr>
        <w:ind w:right="113"/>
        <w:rPr>
          <w:b/>
          <w:bCs/>
          <w:sz w:val="23"/>
          <w:szCs w:val="28"/>
        </w:rPr>
      </w:pPr>
      <w:r w:rsidRPr="00AC5276">
        <w:rPr>
          <w:bCs/>
          <w:sz w:val="23"/>
        </w:rPr>
        <w:t>Ensures evaluation processes are in place to measure project benefits</w:t>
      </w:r>
    </w:p>
    <w:p w14:paraId="47A045C5" w14:textId="77777777" w:rsidR="00DA5973" w:rsidRPr="00AC5276" w:rsidRDefault="00DA5973" w:rsidP="00DA5973">
      <w:pPr>
        <w:numPr>
          <w:ilvl w:val="0"/>
          <w:numId w:val="19"/>
        </w:numPr>
        <w:ind w:right="113"/>
        <w:rPr>
          <w:b/>
          <w:bCs/>
          <w:sz w:val="23"/>
          <w:szCs w:val="28"/>
        </w:rPr>
      </w:pPr>
      <w:r w:rsidRPr="00AC5276">
        <w:rPr>
          <w:bCs/>
          <w:sz w:val="23"/>
        </w:rPr>
        <w:t>Gains buy-in and commitment to project delivery from diverse stakeholders</w:t>
      </w:r>
    </w:p>
    <w:p w14:paraId="6AA18442" w14:textId="77777777" w:rsidR="00DA5973" w:rsidRPr="00AC5276" w:rsidRDefault="00DA5973" w:rsidP="00DA5973">
      <w:pPr>
        <w:numPr>
          <w:ilvl w:val="0"/>
          <w:numId w:val="19"/>
        </w:numPr>
        <w:ind w:right="113"/>
      </w:pPr>
      <w:r w:rsidRPr="00AC5276">
        <w:t>Implements quality measures to ensure directorate output is of a high standard</w:t>
      </w:r>
    </w:p>
    <w:p w14:paraId="515BD52E" w14:textId="77777777" w:rsidR="00DA5973" w:rsidRPr="00AC5276" w:rsidRDefault="00DA5973" w:rsidP="00DA5973">
      <w:pPr>
        <w:numPr>
          <w:ilvl w:val="0"/>
          <w:numId w:val="19"/>
        </w:numPr>
        <w:ind w:right="113"/>
        <w:rPr>
          <w:bCs/>
          <w:sz w:val="23"/>
        </w:rPr>
      </w:pPr>
      <w:r w:rsidRPr="00AC5276">
        <w:t>Translates political vision into action plans and deliverables</w:t>
      </w:r>
    </w:p>
    <w:p w14:paraId="4B0E338E" w14:textId="77777777" w:rsidR="00DA5973" w:rsidRDefault="00DA5973" w:rsidP="00DA5973">
      <w:pPr>
        <w:ind w:right="-1186"/>
        <w:rPr>
          <w:b/>
        </w:rPr>
      </w:pPr>
    </w:p>
    <w:p w14:paraId="7ADCB35C" w14:textId="77777777" w:rsidR="00DA5973" w:rsidRDefault="00DA5973" w:rsidP="00DA5973">
      <w:pPr>
        <w:ind w:right="-1186"/>
      </w:pPr>
    </w:p>
    <w:p w14:paraId="60CC9B54" w14:textId="77777777" w:rsidR="00041DFE" w:rsidRDefault="00041DFE" w:rsidP="00DA5973">
      <w:pPr>
        <w:tabs>
          <w:tab w:val="left" w:pos="11880"/>
        </w:tabs>
        <w:rPr>
          <w:b/>
          <w:bCs/>
        </w:rPr>
      </w:pPr>
    </w:p>
    <w:p w14:paraId="6EED0DA4" w14:textId="77777777" w:rsidR="00041DFE" w:rsidRDefault="00041DFE" w:rsidP="00DA5973">
      <w:pPr>
        <w:tabs>
          <w:tab w:val="left" w:pos="11880"/>
        </w:tabs>
        <w:rPr>
          <w:b/>
          <w:bCs/>
        </w:rPr>
      </w:pPr>
    </w:p>
    <w:p w14:paraId="571C8044" w14:textId="77777777" w:rsidR="00041DFE" w:rsidRDefault="00041DFE" w:rsidP="00DA5973">
      <w:pPr>
        <w:tabs>
          <w:tab w:val="left" w:pos="11880"/>
        </w:tabs>
        <w:rPr>
          <w:b/>
          <w:bCs/>
        </w:rPr>
      </w:pPr>
    </w:p>
    <w:p w14:paraId="519FBCD8" w14:textId="77777777" w:rsidR="00041DFE" w:rsidRDefault="00041DFE" w:rsidP="00DA5973">
      <w:pPr>
        <w:tabs>
          <w:tab w:val="left" w:pos="11880"/>
        </w:tabs>
        <w:rPr>
          <w:b/>
          <w:bCs/>
        </w:rPr>
      </w:pPr>
    </w:p>
    <w:p w14:paraId="79125C1C" w14:textId="77777777" w:rsidR="00041DFE" w:rsidRDefault="00041DFE" w:rsidP="00DA5973">
      <w:pPr>
        <w:tabs>
          <w:tab w:val="left" w:pos="11880"/>
        </w:tabs>
        <w:rPr>
          <w:b/>
          <w:bCs/>
        </w:rPr>
      </w:pPr>
    </w:p>
    <w:p w14:paraId="3DCF29A0" w14:textId="77777777" w:rsidR="00041DFE" w:rsidRDefault="00041DFE" w:rsidP="00DA5973">
      <w:pPr>
        <w:tabs>
          <w:tab w:val="left" w:pos="11880"/>
        </w:tabs>
        <w:rPr>
          <w:b/>
          <w:bCs/>
        </w:rPr>
      </w:pPr>
    </w:p>
    <w:p w14:paraId="7CB165D7" w14:textId="77777777" w:rsidR="00041DFE" w:rsidRDefault="00041DFE" w:rsidP="00DA5973">
      <w:pPr>
        <w:tabs>
          <w:tab w:val="left" w:pos="11880"/>
        </w:tabs>
        <w:rPr>
          <w:b/>
          <w:bCs/>
        </w:rPr>
      </w:pPr>
    </w:p>
    <w:p w14:paraId="7FD9DC62" w14:textId="4F7CAACD" w:rsidR="00DA5973" w:rsidRDefault="00DA5973" w:rsidP="00DA5973">
      <w:pPr>
        <w:tabs>
          <w:tab w:val="left" w:pos="11880"/>
        </w:tabs>
        <w:rPr>
          <w:b/>
          <w:sz w:val="23"/>
        </w:rPr>
      </w:pPr>
      <w:r>
        <w:rPr>
          <w:b/>
          <w:bCs/>
        </w:rPr>
        <w:t>COMMUNICATING AND INFLUENCING</w:t>
      </w:r>
    </w:p>
    <w:p w14:paraId="63E8A77E" w14:textId="77777777" w:rsidR="00DA5973" w:rsidRDefault="00DA5973" w:rsidP="00DA5973">
      <w:pPr>
        <w:pStyle w:val="BodyText2"/>
        <w:ind w:right="113"/>
        <w:rPr>
          <w:rFonts w:ascii="Foundry Form Sans" w:hAnsi="Foundry Form Sans"/>
          <w:sz w:val="23"/>
        </w:rPr>
      </w:pPr>
      <w:r>
        <w:rPr>
          <w:rFonts w:ascii="Foundry Form Sans" w:hAnsi="Foundry Form Sans"/>
          <w:sz w:val="23"/>
        </w:rPr>
        <w:t>… is presenting information and arguments clearly and convincingly so that others see us as credible and articulate and engage with us.</w:t>
      </w:r>
    </w:p>
    <w:p w14:paraId="6F6E6B68" w14:textId="77777777" w:rsidR="00DA5973" w:rsidRPr="00AC5276" w:rsidRDefault="00DA5973" w:rsidP="00DA5973">
      <w:pPr>
        <w:ind w:right="-1186"/>
        <w:rPr>
          <w:u w:val="single"/>
        </w:rPr>
      </w:pPr>
      <w:r w:rsidRPr="00AC5276">
        <w:rPr>
          <w:iCs/>
          <w:u w:val="single"/>
        </w:rPr>
        <w:t>Level 3 indicators of effective performance:</w:t>
      </w:r>
    </w:p>
    <w:p w14:paraId="7A1B5E6D" w14:textId="77777777" w:rsidR="00DA5973" w:rsidRDefault="00DA5973" w:rsidP="00DA5973">
      <w:pPr>
        <w:numPr>
          <w:ilvl w:val="0"/>
          <w:numId w:val="13"/>
        </w:numPr>
        <w:ind w:right="113"/>
        <w:rPr>
          <w:bCs/>
          <w:sz w:val="23"/>
        </w:rPr>
      </w:pPr>
      <w:r>
        <w:rPr>
          <w:bCs/>
          <w:sz w:val="23"/>
        </w:rPr>
        <w:t>Encourages and supports teams in engaging in transparent and inclusive communication</w:t>
      </w:r>
    </w:p>
    <w:p w14:paraId="0702804D" w14:textId="77777777" w:rsidR="00DA5973" w:rsidRDefault="00DA5973" w:rsidP="00DA5973">
      <w:pPr>
        <w:numPr>
          <w:ilvl w:val="0"/>
          <w:numId w:val="13"/>
        </w:numPr>
        <w:ind w:right="113"/>
        <w:rPr>
          <w:sz w:val="23"/>
        </w:rPr>
      </w:pPr>
      <w:r>
        <w:rPr>
          <w:sz w:val="23"/>
        </w:rPr>
        <w:t>Influences others and gains buy-in using compelling, well thought through arguments</w:t>
      </w:r>
    </w:p>
    <w:p w14:paraId="0600B177" w14:textId="77777777" w:rsidR="00DA5973" w:rsidRDefault="00DA5973" w:rsidP="00DA5973">
      <w:pPr>
        <w:numPr>
          <w:ilvl w:val="0"/>
          <w:numId w:val="13"/>
        </w:numPr>
        <w:ind w:right="113"/>
        <w:rPr>
          <w:sz w:val="23"/>
        </w:rPr>
      </w:pPr>
      <w:r>
        <w:rPr>
          <w:sz w:val="23"/>
        </w:rPr>
        <w:t>Negotiates effectively to deliver GLA priorities</w:t>
      </w:r>
    </w:p>
    <w:p w14:paraId="63A4CB24" w14:textId="77777777" w:rsidR="00DA5973" w:rsidRDefault="00DA5973" w:rsidP="00DA5973">
      <w:pPr>
        <w:numPr>
          <w:ilvl w:val="0"/>
          <w:numId w:val="13"/>
        </w:numPr>
        <w:ind w:right="113"/>
        <w:rPr>
          <w:sz w:val="23"/>
        </w:rPr>
      </w:pPr>
      <w:r>
        <w:rPr>
          <w:sz w:val="23"/>
        </w:rPr>
        <w:lastRenderedPageBreak/>
        <w:t>Synthesises the complex viewpoints of others, recognises where compromise is necessary and brokers agreement</w:t>
      </w:r>
    </w:p>
    <w:p w14:paraId="441204A9" w14:textId="77777777" w:rsidR="00DA5973" w:rsidRDefault="00DA5973" w:rsidP="00DA5973">
      <w:pPr>
        <w:numPr>
          <w:ilvl w:val="0"/>
          <w:numId w:val="13"/>
        </w:numPr>
        <w:ind w:right="-1186"/>
      </w:pPr>
      <w:r>
        <w:rPr>
          <w:sz w:val="23"/>
        </w:rPr>
        <w:t>Advocates positively for the GLA both within and outside the organisation</w:t>
      </w:r>
    </w:p>
    <w:p w14:paraId="0249A668" w14:textId="77777777" w:rsidR="00DA5973" w:rsidRDefault="00DA5973" w:rsidP="00DA5973">
      <w:pPr>
        <w:pStyle w:val="Heading4"/>
      </w:pPr>
    </w:p>
    <w:p w14:paraId="5E81A38B" w14:textId="77777777" w:rsidR="00DA5973" w:rsidRDefault="00DA5973" w:rsidP="00DA5973"/>
    <w:p w14:paraId="2E6BFB71" w14:textId="77777777" w:rsidR="00DA5973" w:rsidRDefault="00DA5973" w:rsidP="00DA5973">
      <w:pPr>
        <w:tabs>
          <w:tab w:val="left" w:pos="11880"/>
        </w:tabs>
        <w:rPr>
          <w:b/>
          <w:sz w:val="23"/>
        </w:rPr>
      </w:pPr>
      <w:r>
        <w:rPr>
          <w:b/>
          <w:bCs/>
        </w:rPr>
        <w:t>RESEARCH AND ANALYSIS</w:t>
      </w:r>
    </w:p>
    <w:p w14:paraId="7F99F6C3" w14:textId="77777777" w:rsidR="00DA5973" w:rsidRDefault="00DA5973" w:rsidP="00DA5973">
      <w:pPr>
        <w:pStyle w:val="BodyText2"/>
        <w:rPr>
          <w:rFonts w:ascii="Foundry Form Sans" w:hAnsi="Foundry Form Sans"/>
          <w:sz w:val="23"/>
        </w:rPr>
      </w:pPr>
      <w:r>
        <w:rPr>
          <w:rFonts w:ascii="Foundry Form Sans" w:hAnsi="Foundry Form Sans"/>
          <w:sz w:val="23"/>
        </w:rPr>
        <w:t>… is gathering intelligence (information, opinion and data) from varied sources, making sense of it, testing its validity and drawing conclusions that can lead to practical benefits.</w:t>
      </w:r>
    </w:p>
    <w:p w14:paraId="509C9970" w14:textId="77777777" w:rsidR="00DA5973" w:rsidRPr="00AC5276" w:rsidRDefault="00DA5973" w:rsidP="00DA5973">
      <w:pPr>
        <w:pStyle w:val="Heading4"/>
        <w:rPr>
          <w:b w:val="0"/>
          <w:bCs/>
          <w:u w:val="single"/>
        </w:rPr>
      </w:pPr>
      <w:r w:rsidRPr="00AC5276">
        <w:rPr>
          <w:b w:val="0"/>
          <w:bCs/>
          <w:iCs/>
          <w:u w:val="single"/>
        </w:rPr>
        <w:t>Level 4 indicators of effective performance:</w:t>
      </w:r>
    </w:p>
    <w:p w14:paraId="22B74E9B" w14:textId="77777777" w:rsidR="00DA5973" w:rsidRDefault="00DA5973" w:rsidP="00DA5973">
      <w:pPr>
        <w:numPr>
          <w:ilvl w:val="0"/>
          <w:numId w:val="14"/>
        </w:numPr>
        <w:rPr>
          <w:sz w:val="23"/>
        </w:rPr>
      </w:pPr>
      <w:r>
        <w:rPr>
          <w:bCs/>
          <w:sz w:val="23"/>
        </w:rPr>
        <w:t>Exchanges ideas and knowledge with partners, subject-matter experts, and senior stakeholders to foster new research agendas and derive insights for the GLA</w:t>
      </w:r>
    </w:p>
    <w:p w14:paraId="6D4F5FE1" w14:textId="77777777" w:rsidR="00DA5973" w:rsidRDefault="00DA5973" w:rsidP="00DA5973">
      <w:pPr>
        <w:numPr>
          <w:ilvl w:val="0"/>
          <w:numId w:val="14"/>
        </w:numPr>
        <w:rPr>
          <w:bCs/>
          <w:sz w:val="23"/>
        </w:rPr>
      </w:pPr>
      <w:r>
        <w:rPr>
          <w:bCs/>
          <w:sz w:val="23"/>
        </w:rPr>
        <w:t>Takes accountability for the quality of intelligence that research and new policy are based upon</w:t>
      </w:r>
    </w:p>
    <w:p w14:paraId="191E3732" w14:textId="77777777" w:rsidR="00DA5973" w:rsidRDefault="00DA5973" w:rsidP="00DA5973">
      <w:pPr>
        <w:numPr>
          <w:ilvl w:val="0"/>
          <w:numId w:val="14"/>
        </w:numPr>
        <w:rPr>
          <w:bCs/>
          <w:sz w:val="23"/>
        </w:rPr>
      </w:pPr>
      <w:r>
        <w:rPr>
          <w:bCs/>
          <w:sz w:val="23"/>
        </w:rPr>
        <w:t>Encourages new and innovative insights from analysis</w:t>
      </w:r>
    </w:p>
    <w:p w14:paraId="373847C4" w14:textId="77777777" w:rsidR="00DA5973" w:rsidRPr="00AC5276" w:rsidRDefault="00DA5973" w:rsidP="00DA5973">
      <w:pPr>
        <w:numPr>
          <w:ilvl w:val="0"/>
          <w:numId w:val="14"/>
        </w:numPr>
        <w:rPr>
          <w:bCs/>
          <w:sz w:val="23"/>
        </w:rPr>
      </w:pPr>
      <w:r w:rsidRPr="00AC5276">
        <w:rPr>
          <w:bCs/>
          <w:sz w:val="23"/>
        </w:rPr>
        <w:t xml:space="preserve">Evaluates the feasibility and cost effectiveness of research proposals, stringently assessing whether the research will add real value </w:t>
      </w:r>
    </w:p>
    <w:p w14:paraId="0525F270" w14:textId="77777777" w:rsidR="00DA5973" w:rsidRPr="00AC5276" w:rsidRDefault="00DA5973" w:rsidP="00DA5973">
      <w:pPr>
        <w:numPr>
          <w:ilvl w:val="0"/>
          <w:numId w:val="14"/>
        </w:numPr>
        <w:rPr>
          <w:b/>
          <w:bCs/>
          <w:sz w:val="23"/>
          <w:szCs w:val="28"/>
        </w:rPr>
      </w:pPr>
      <w:r w:rsidRPr="00AC5276">
        <w:rPr>
          <w:bCs/>
          <w:sz w:val="23"/>
        </w:rPr>
        <w:t>Encourages research with a highly practical focus and maximum impact for Londoners</w:t>
      </w:r>
    </w:p>
    <w:p w14:paraId="1BD26A10" w14:textId="77777777" w:rsidR="00DA5973" w:rsidRDefault="00DA5973" w:rsidP="00DA5973"/>
    <w:p w14:paraId="723BA434" w14:textId="77777777" w:rsidR="00DA5973" w:rsidRDefault="00DA5973" w:rsidP="00DA5973">
      <w:pPr>
        <w:rPr>
          <w:bCs/>
          <w:sz w:val="23"/>
        </w:rPr>
      </w:pPr>
    </w:p>
    <w:p w14:paraId="75174829" w14:textId="77777777" w:rsidR="00DA5973" w:rsidRDefault="00DA5973" w:rsidP="00DA5973">
      <w:pPr>
        <w:tabs>
          <w:tab w:val="left" w:pos="11880"/>
        </w:tabs>
        <w:rPr>
          <w:b/>
          <w:bCs/>
        </w:rPr>
      </w:pPr>
      <w:r>
        <w:rPr>
          <w:b/>
          <w:bCs/>
        </w:rPr>
        <w:t>RESPONDING TO PRESSURE AND CHANGE</w:t>
      </w:r>
    </w:p>
    <w:p w14:paraId="1938550B" w14:textId="77777777" w:rsidR="00DA5973" w:rsidRDefault="00DA5973" w:rsidP="00DA5973">
      <w:pPr>
        <w:rPr>
          <w:sz w:val="23"/>
        </w:rPr>
      </w:pPr>
      <w:r>
        <w:rPr>
          <w:sz w:val="23"/>
        </w:rPr>
        <w:t>… is being flexible and adapting positively, to sustain performance when the situation changes, workload increases, tensions rise or priorities shift.</w:t>
      </w:r>
    </w:p>
    <w:p w14:paraId="21233C1F" w14:textId="77777777" w:rsidR="00DA5973" w:rsidRDefault="00DA5973" w:rsidP="00DA5973">
      <w:pPr>
        <w:rPr>
          <w:sz w:val="23"/>
        </w:rPr>
      </w:pPr>
    </w:p>
    <w:p w14:paraId="5FC642C8" w14:textId="77777777" w:rsidR="00DA5973" w:rsidRPr="00AC5276" w:rsidRDefault="00DA5973" w:rsidP="00DA5973">
      <w:pPr>
        <w:rPr>
          <w:iCs/>
          <w:sz w:val="23"/>
          <w:u w:val="single"/>
        </w:rPr>
      </w:pPr>
      <w:r w:rsidRPr="00AC5276">
        <w:rPr>
          <w:iCs/>
          <w:sz w:val="23"/>
          <w:u w:val="single"/>
        </w:rPr>
        <w:t>Level 3 indicators of effective performance:</w:t>
      </w:r>
    </w:p>
    <w:p w14:paraId="53FCE479" w14:textId="77777777" w:rsidR="00DA5973" w:rsidRPr="00AC5276" w:rsidRDefault="00DA5973" w:rsidP="00DA5973">
      <w:pPr>
        <w:numPr>
          <w:ilvl w:val="0"/>
          <w:numId w:val="16"/>
        </w:numPr>
        <w:rPr>
          <w:sz w:val="23"/>
        </w:rPr>
      </w:pPr>
      <w:r w:rsidRPr="00AC5276">
        <w:rPr>
          <w:bCs/>
          <w:sz w:val="23"/>
        </w:rPr>
        <w:t>Clarifies direction and adapts to changing priorities and uncertain times</w:t>
      </w:r>
    </w:p>
    <w:p w14:paraId="27D5CC6D" w14:textId="77777777" w:rsidR="00DA5973" w:rsidRPr="00AC5276" w:rsidRDefault="00DA5973" w:rsidP="00DA5973">
      <w:pPr>
        <w:numPr>
          <w:ilvl w:val="0"/>
          <w:numId w:val="16"/>
        </w:numPr>
        <w:rPr>
          <w:b/>
          <w:bCs/>
          <w:sz w:val="23"/>
          <w:szCs w:val="28"/>
        </w:rPr>
      </w:pPr>
      <w:r w:rsidRPr="00AC5276">
        <w:rPr>
          <w:bCs/>
          <w:sz w:val="23"/>
        </w:rPr>
        <w:t>Minimises the pressure of change for the directorate, lessening the impact for the team</w:t>
      </w:r>
    </w:p>
    <w:p w14:paraId="50103C9A" w14:textId="77777777" w:rsidR="00DA5973" w:rsidRPr="00AC5276" w:rsidRDefault="00DA5973" w:rsidP="00DA5973">
      <w:pPr>
        <w:numPr>
          <w:ilvl w:val="0"/>
          <w:numId w:val="16"/>
        </w:numPr>
        <w:rPr>
          <w:bCs/>
          <w:sz w:val="23"/>
        </w:rPr>
      </w:pPr>
      <w:r w:rsidRPr="00AC5276">
        <w:rPr>
          <w:bCs/>
          <w:sz w:val="23"/>
        </w:rPr>
        <w:t>Uses change as an opportunity to improve ways of working, encouraging others’ buy-in</w:t>
      </w:r>
    </w:p>
    <w:p w14:paraId="19F1B2F8" w14:textId="77777777" w:rsidR="00DA5973" w:rsidRPr="00AC5276" w:rsidRDefault="00DA5973" w:rsidP="00DA5973">
      <w:pPr>
        <w:numPr>
          <w:ilvl w:val="0"/>
          <w:numId w:val="16"/>
        </w:numPr>
        <w:rPr>
          <w:b/>
          <w:bCs/>
          <w:sz w:val="23"/>
          <w:szCs w:val="28"/>
        </w:rPr>
      </w:pPr>
      <w:r w:rsidRPr="00AC5276">
        <w:rPr>
          <w:bCs/>
          <w:sz w:val="23"/>
        </w:rPr>
        <w:t xml:space="preserve">Keeps staff motivated and engaged during times of change, promoting the benefits </w:t>
      </w:r>
    </w:p>
    <w:p w14:paraId="686B9175" w14:textId="77777777" w:rsidR="00DA5973" w:rsidRDefault="00DA5973" w:rsidP="00DA5973">
      <w:pPr>
        <w:numPr>
          <w:ilvl w:val="0"/>
          <w:numId w:val="16"/>
        </w:numPr>
        <w:rPr>
          <w:bCs/>
          <w:sz w:val="23"/>
        </w:rPr>
      </w:pPr>
      <w:r w:rsidRPr="00AC5276">
        <w:rPr>
          <w:bCs/>
          <w:sz w:val="23"/>
        </w:rPr>
        <w:t>Takes ownership for communicating change initiatives clearly, ensuring</w:t>
      </w:r>
      <w:r>
        <w:rPr>
          <w:bCs/>
          <w:sz w:val="23"/>
        </w:rPr>
        <w:t xml:space="preserve"> smooth implementation</w:t>
      </w:r>
    </w:p>
    <w:p w14:paraId="01B82CA5" w14:textId="77777777" w:rsidR="00DA5973" w:rsidRDefault="00DA5973" w:rsidP="00DA5973"/>
    <w:p w14:paraId="6C5B9A19" w14:textId="77777777" w:rsidR="00041DFE" w:rsidRDefault="00041DFE" w:rsidP="00DA5973">
      <w:pPr>
        <w:tabs>
          <w:tab w:val="left" w:pos="11880"/>
        </w:tabs>
        <w:ind w:right="113"/>
        <w:rPr>
          <w:b/>
          <w:bCs/>
        </w:rPr>
      </w:pPr>
    </w:p>
    <w:p w14:paraId="11956214" w14:textId="3C9CF479" w:rsidR="00DA5973" w:rsidRDefault="00DA5973" w:rsidP="00DA5973">
      <w:pPr>
        <w:tabs>
          <w:tab w:val="left" w:pos="11880"/>
        </w:tabs>
        <w:ind w:right="113"/>
        <w:rPr>
          <w:b/>
          <w:bCs/>
        </w:rPr>
      </w:pPr>
      <w:r>
        <w:rPr>
          <w:b/>
          <w:bCs/>
        </w:rPr>
        <w:t>MANAGING AND DEVELOPING PERFORMANCE</w:t>
      </w:r>
    </w:p>
    <w:p w14:paraId="2AE04C39" w14:textId="77777777" w:rsidR="00DA5973" w:rsidRDefault="00DA5973" w:rsidP="00DA5973">
      <w:pPr>
        <w:pStyle w:val="Heading4"/>
        <w:rPr>
          <w:b w:val="0"/>
          <w:bCs/>
          <w:sz w:val="23"/>
        </w:rPr>
      </w:pPr>
      <w:r>
        <w:rPr>
          <w:b w:val="0"/>
          <w:bCs/>
          <w:sz w:val="23"/>
        </w:rPr>
        <w:t>… is setting high standards for oneself and others, guiding, motivating and developing them, to achieve high performance and meet the GLA’s objectives and statutory obligations.</w:t>
      </w:r>
    </w:p>
    <w:p w14:paraId="79D8DE9A" w14:textId="77777777" w:rsidR="00DA5973" w:rsidRDefault="00DA5973" w:rsidP="00DA5973"/>
    <w:p w14:paraId="0FE0A71E" w14:textId="77777777" w:rsidR="00DA5973" w:rsidRPr="00AC5276" w:rsidRDefault="00DA5973" w:rsidP="00DA5973">
      <w:pPr>
        <w:rPr>
          <w:iCs/>
          <w:u w:val="single"/>
        </w:rPr>
      </w:pPr>
      <w:r w:rsidRPr="00AC5276">
        <w:rPr>
          <w:iCs/>
          <w:u w:val="single"/>
        </w:rPr>
        <w:t>Level 3 indicators of effective performance:</w:t>
      </w:r>
    </w:p>
    <w:p w14:paraId="3877F667" w14:textId="77777777" w:rsidR="00DA5973" w:rsidRDefault="00DA5973" w:rsidP="00DA5973">
      <w:pPr>
        <w:numPr>
          <w:ilvl w:val="0"/>
          <w:numId w:val="18"/>
        </w:numPr>
        <w:ind w:right="113"/>
        <w:rPr>
          <w:sz w:val="23"/>
        </w:rPr>
      </w:pPr>
      <w:r>
        <w:rPr>
          <w:bCs/>
          <w:sz w:val="23"/>
        </w:rPr>
        <w:t>Motivates and inspires others to perform to their best, recognising and valuing their work and encouraging them to learn and reflect</w:t>
      </w:r>
    </w:p>
    <w:p w14:paraId="6D349259" w14:textId="77777777" w:rsidR="00DA5973" w:rsidRDefault="00DA5973" w:rsidP="00DA5973">
      <w:pPr>
        <w:numPr>
          <w:ilvl w:val="0"/>
          <w:numId w:val="18"/>
        </w:numPr>
        <w:ind w:right="113"/>
        <w:rPr>
          <w:bCs/>
          <w:sz w:val="23"/>
        </w:rPr>
      </w:pPr>
      <w:r>
        <w:rPr>
          <w:bCs/>
          <w:sz w:val="23"/>
        </w:rPr>
        <w:t>Sets clear direction and expectations and enables others to interpret competing priorities</w:t>
      </w:r>
    </w:p>
    <w:p w14:paraId="14DF64BC" w14:textId="77777777" w:rsidR="00DA5973" w:rsidRDefault="00DA5973" w:rsidP="00DA5973">
      <w:pPr>
        <w:numPr>
          <w:ilvl w:val="0"/>
          <w:numId w:val="18"/>
        </w:numPr>
        <w:ind w:right="113"/>
        <w:rPr>
          <w:sz w:val="23"/>
        </w:rPr>
      </w:pPr>
      <w:r>
        <w:rPr>
          <w:sz w:val="23"/>
        </w:rPr>
        <w:t xml:space="preserve">Agrees </w:t>
      </w:r>
      <w:r>
        <w:rPr>
          <w:bCs/>
          <w:sz w:val="23"/>
        </w:rPr>
        <w:t xml:space="preserve">and monitors challenging, achievable performance objectives in line with GLA priorities </w:t>
      </w:r>
    </w:p>
    <w:p w14:paraId="59283246" w14:textId="77777777" w:rsidR="00DA5973" w:rsidRDefault="00DA5973" w:rsidP="00DA5973">
      <w:pPr>
        <w:numPr>
          <w:ilvl w:val="0"/>
          <w:numId w:val="18"/>
        </w:numPr>
        <w:ind w:right="113"/>
        <w:rPr>
          <w:sz w:val="23"/>
        </w:rPr>
      </w:pPr>
      <w:r>
        <w:rPr>
          <w:bCs/>
          <w:sz w:val="23"/>
        </w:rPr>
        <w:t xml:space="preserve">Manages performance issues effectively to avoid adverse impact on team morale and performance </w:t>
      </w:r>
    </w:p>
    <w:p w14:paraId="761D872F" w14:textId="77777777" w:rsidR="00DA5973" w:rsidRDefault="00DA5973" w:rsidP="00DA5973">
      <w:pPr>
        <w:numPr>
          <w:ilvl w:val="0"/>
          <w:numId w:val="18"/>
        </w:numPr>
        <w:rPr>
          <w:bCs/>
          <w:sz w:val="23"/>
        </w:rPr>
      </w:pPr>
      <w:r>
        <w:rPr>
          <w:bCs/>
          <w:sz w:val="23"/>
        </w:rPr>
        <w:t>Promotes a positive team culture that respects diversity and deals with barriers to inclusion</w:t>
      </w:r>
    </w:p>
    <w:p w14:paraId="65D81B85" w14:textId="77777777" w:rsidR="00DA5973" w:rsidRDefault="00DA5973" w:rsidP="00DA5973">
      <w:pPr>
        <w:rPr>
          <w:bCs/>
          <w:sz w:val="23"/>
        </w:rPr>
      </w:pPr>
    </w:p>
    <w:p w14:paraId="2EA4AA7D" w14:textId="77777777" w:rsidR="00DA5973" w:rsidRDefault="00DA5973" w:rsidP="00DA5973">
      <w:pPr>
        <w:tabs>
          <w:tab w:val="left" w:pos="11880"/>
        </w:tabs>
        <w:rPr>
          <w:b/>
          <w:bCs/>
          <w:sz w:val="23"/>
          <w:szCs w:val="22"/>
        </w:rPr>
      </w:pPr>
      <w:r>
        <w:rPr>
          <w:b/>
          <w:bCs/>
        </w:rPr>
        <w:t>ORGANISATIONAL AWARENESS</w:t>
      </w:r>
    </w:p>
    <w:p w14:paraId="7E2D49D5" w14:textId="77777777" w:rsidR="00DA5973" w:rsidRDefault="00DA5973" w:rsidP="00DA5973">
      <w:pPr>
        <w:ind w:right="-1186"/>
        <w:rPr>
          <w:bCs/>
          <w:sz w:val="23"/>
        </w:rPr>
      </w:pPr>
      <w:r w:rsidRPr="0063533A">
        <w:rPr>
          <w:bCs/>
          <w:sz w:val="23"/>
        </w:rPr>
        <w:t>… is understanding and being sensitive to organisational dynamics, culture and politics across and beyond the GLA and shaping our approach accordingly</w:t>
      </w:r>
    </w:p>
    <w:p w14:paraId="2A767B13" w14:textId="77777777" w:rsidR="00DA5973" w:rsidRDefault="00DA5973" w:rsidP="00DA5973">
      <w:pPr>
        <w:ind w:right="-1186"/>
        <w:rPr>
          <w:bCs/>
          <w:sz w:val="23"/>
        </w:rPr>
      </w:pPr>
    </w:p>
    <w:p w14:paraId="1E5C43C6" w14:textId="77777777" w:rsidR="00DA5973" w:rsidRPr="00AC5276" w:rsidRDefault="00DA5973" w:rsidP="00DA5973">
      <w:pPr>
        <w:ind w:right="-1186"/>
        <w:rPr>
          <w:iCs/>
          <w:u w:val="single"/>
        </w:rPr>
      </w:pPr>
      <w:r w:rsidRPr="00AC5276">
        <w:rPr>
          <w:iCs/>
          <w:u w:val="single"/>
        </w:rPr>
        <w:t xml:space="preserve">Level </w:t>
      </w:r>
      <w:r>
        <w:rPr>
          <w:iCs/>
          <w:u w:val="single"/>
        </w:rPr>
        <w:t>3</w:t>
      </w:r>
      <w:r w:rsidRPr="00AC5276">
        <w:rPr>
          <w:iCs/>
          <w:u w:val="single"/>
        </w:rPr>
        <w:t xml:space="preserve"> indicators of effective performance:</w:t>
      </w:r>
    </w:p>
    <w:p w14:paraId="54A0BB6D" w14:textId="77777777" w:rsidR="00DA5973" w:rsidRPr="0063533A" w:rsidRDefault="00DA5973" w:rsidP="00DA5973">
      <w:pPr>
        <w:numPr>
          <w:ilvl w:val="0"/>
          <w:numId w:val="25"/>
        </w:numPr>
        <w:rPr>
          <w:szCs w:val="24"/>
        </w:rPr>
      </w:pPr>
      <w:r w:rsidRPr="0063533A">
        <w:rPr>
          <w:szCs w:val="24"/>
        </w:rPr>
        <w:t>Uses understanding of differences between the GLA and its partners to</w:t>
      </w:r>
      <w:r>
        <w:rPr>
          <w:szCs w:val="24"/>
        </w:rPr>
        <w:t xml:space="preserve"> i</w:t>
      </w:r>
      <w:r w:rsidRPr="0063533A">
        <w:rPr>
          <w:szCs w:val="24"/>
        </w:rPr>
        <w:t>mprove working relationships</w:t>
      </w:r>
    </w:p>
    <w:p w14:paraId="35431CCA" w14:textId="77777777" w:rsidR="00DA5973" w:rsidRPr="0063533A" w:rsidRDefault="00DA5973" w:rsidP="00DA5973">
      <w:pPr>
        <w:numPr>
          <w:ilvl w:val="0"/>
          <w:numId w:val="25"/>
        </w:numPr>
        <w:rPr>
          <w:szCs w:val="24"/>
        </w:rPr>
      </w:pPr>
      <w:r w:rsidRPr="0063533A">
        <w:rPr>
          <w:szCs w:val="24"/>
        </w:rPr>
        <w:t>Helps others understand the GLA and the complex environment in which</w:t>
      </w:r>
      <w:r>
        <w:rPr>
          <w:szCs w:val="24"/>
        </w:rPr>
        <w:t xml:space="preserve"> </w:t>
      </w:r>
      <w:r w:rsidRPr="0063533A">
        <w:rPr>
          <w:szCs w:val="24"/>
        </w:rPr>
        <w:t>it operates</w:t>
      </w:r>
    </w:p>
    <w:p w14:paraId="6AB44334" w14:textId="77777777" w:rsidR="00DA5973" w:rsidRPr="0063533A" w:rsidRDefault="00DA5973" w:rsidP="00DA5973">
      <w:pPr>
        <w:numPr>
          <w:ilvl w:val="0"/>
          <w:numId w:val="25"/>
        </w:numPr>
        <w:rPr>
          <w:szCs w:val="24"/>
        </w:rPr>
      </w:pPr>
      <w:r w:rsidRPr="0063533A">
        <w:rPr>
          <w:szCs w:val="24"/>
        </w:rPr>
        <w:t>Translates changing political agendas into tangible actions</w:t>
      </w:r>
    </w:p>
    <w:p w14:paraId="20830938" w14:textId="77777777" w:rsidR="00DA5973" w:rsidRPr="0063533A" w:rsidRDefault="00DA5973" w:rsidP="00DA5973">
      <w:pPr>
        <w:numPr>
          <w:ilvl w:val="0"/>
          <w:numId w:val="25"/>
        </w:numPr>
        <w:rPr>
          <w:szCs w:val="24"/>
        </w:rPr>
      </w:pPr>
      <w:r w:rsidRPr="0063533A">
        <w:rPr>
          <w:szCs w:val="24"/>
        </w:rPr>
        <w:lastRenderedPageBreak/>
        <w:t>Considers the diverse needs of Londoners in formulating GLA objectives</w:t>
      </w:r>
    </w:p>
    <w:p w14:paraId="5E056F53" w14:textId="77777777" w:rsidR="00DA5973" w:rsidRDefault="00DA5973" w:rsidP="00DA5973">
      <w:pPr>
        <w:numPr>
          <w:ilvl w:val="0"/>
          <w:numId w:val="25"/>
        </w:numPr>
      </w:pPr>
      <w:r w:rsidRPr="0063533A">
        <w:rPr>
          <w:szCs w:val="24"/>
        </w:rPr>
        <w:t>Helps others understand how the media and external perceptions of the</w:t>
      </w:r>
      <w:r>
        <w:rPr>
          <w:szCs w:val="24"/>
        </w:rPr>
        <w:t xml:space="preserve"> </w:t>
      </w:r>
      <w:r w:rsidRPr="0063533A">
        <w:rPr>
          <w:szCs w:val="24"/>
        </w:rPr>
        <w:t>GLA influence work</w:t>
      </w:r>
    </w:p>
    <w:p w14:paraId="118CB605" w14:textId="77777777" w:rsidR="00DA5973" w:rsidRPr="007C277C" w:rsidRDefault="00DA5973" w:rsidP="00DA5973"/>
    <w:p w14:paraId="070B3082" w14:textId="77777777" w:rsidR="00041DFE" w:rsidRDefault="00041DFE" w:rsidP="00DA5973">
      <w:pPr>
        <w:pStyle w:val="Heading4"/>
      </w:pPr>
    </w:p>
    <w:p w14:paraId="5E2FA2C0" w14:textId="2523CE80" w:rsidR="00DA5973" w:rsidRDefault="00DA5973" w:rsidP="00DA5973">
      <w:pPr>
        <w:pStyle w:val="Heading4"/>
      </w:pPr>
      <w:r>
        <w:t>Political Restriction</w:t>
      </w:r>
    </w:p>
    <w:p w14:paraId="69B5DE1D" w14:textId="77777777" w:rsidR="00FC6103" w:rsidRPr="00FC6103" w:rsidRDefault="00FC6103" w:rsidP="00FC6103"/>
    <w:p w14:paraId="64837DC8" w14:textId="77777777" w:rsidR="00DA5973" w:rsidRDefault="00DA5973" w:rsidP="00DA5973">
      <w:pPr>
        <w:pStyle w:val="Heading4"/>
        <w:rPr>
          <w:b w:val="0"/>
          <w:bCs/>
          <w:iCs/>
        </w:rPr>
      </w:pPr>
      <w:r>
        <w:rPr>
          <w:b w:val="0"/>
          <w:bCs/>
          <w:iCs/>
        </w:rPr>
        <w:t>This job is ‘politically restricted’ under the Local Government and Housing Act 1989</w:t>
      </w:r>
    </w:p>
    <w:p w14:paraId="237D604A" w14:textId="77777777" w:rsidR="00DA5973" w:rsidRDefault="00DA5973" w:rsidP="00DA5973"/>
    <w:p w14:paraId="58B9BBFB" w14:textId="77777777" w:rsidR="00041DFE" w:rsidRDefault="00041DFE" w:rsidP="00DA5973">
      <w:pPr>
        <w:pStyle w:val="Heading4"/>
      </w:pPr>
    </w:p>
    <w:p w14:paraId="1BE3A950" w14:textId="0116E1AB" w:rsidR="00DA5973" w:rsidRDefault="00DA5973" w:rsidP="00DA5973">
      <w:pPr>
        <w:pStyle w:val="Heading4"/>
      </w:pPr>
      <w:r>
        <w:t>Working Patterns</w:t>
      </w:r>
      <w:r w:rsidR="00FC6103">
        <w:br/>
      </w:r>
    </w:p>
    <w:p w14:paraId="07E31EE8" w14:textId="77777777" w:rsidR="00DA5973" w:rsidRDefault="00DA5973" w:rsidP="00DA5973">
      <w:pPr>
        <w:ind w:right="-1186"/>
      </w:pPr>
      <w:r>
        <w:t>N/A.</w:t>
      </w:r>
    </w:p>
    <w:p w14:paraId="4AB0062B" w14:textId="77777777" w:rsidR="00041DFE" w:rsidRDefault="00041DFE" w:rsidP="00DA5973">
      <w:pPr>
        <w:pStyle w:val="Heading8"/>
        <w:rPr>
          <w:rFonts w:ascii="Foundry Form Sans" w:hAnsi="Foundry Form Sans"/>
          <w:b/>
          <w:i w:val="0"/>
        </w:rPr>
      </w:pPr>
    </w:p>
    <w:p w14:paraId="2F2570A4" w14:textId="686D7861" w:rsidR="00DA5973" w:rsidRDefault="00DA5973" w:rsidP="00DA5973">
      <w:pPr>
        <w:pStyle w:val="Heading8"/>
        <w:rPr>
          <w:rFonts w:ascii="Foundry Form Sans" w:hAnsi="Foundry Form Sans"/>
          <w:b/>
          <w:i w:val="0"/>
        </w:rPr>
      </w:pPr>
      <w:r>
        <w:rPr>
          <w:rFonts w:ascii="Foundry Form Sans" w:hAnsi="Foundry Form Sans"/>
          <w:b/>
          <w:i w:val="0"/>
        </w:rPr>
        <w:t>Reasonable adjustment</w:t>
      </w:r>
    </w:p>
    <w:p w14:paraId="4A5F0C8F" w14:textId="77777777" w:rsidR="00DA5973" w:rsidRDefault="00DA5973" w:rsidP="00DA5973">
      <w:pPr>
        <w:autoSpaceDE w:val="0"/>
        <w:autoSpaceDN w:val="0"/>
        <w:adjustRightInd w:val="0"/>
        <w:rPr>
          <w:rFonts w:cs="Courier New"/>
          <w:iCs/>
        </w:rPr>
      </w:pPr>
      <w:r>
        <w:rPr>
          <w:rFonts w:cs="Courier New"/>
          <w:iCs/>
        </w:rPr>
        <w:t>Reasonable adjustment will be made to working arrangements to accommodate a person with a disability who otherwise would be prevented from undertaking the work.</w:t>
      </w:r>
    </w:p>
    <w:p w14:paraId="3B71A0A4" w14:textId="77777777" w:rsidR="00DA5973" w:rsidRDefault="00DA5973" w:rsidP="00DA5973">
      <w:pPr>
        <w:ind w:right="-1186"/>
      </w:pPr>
    </w:p>
    <w:p w14:paraId="4B78BAA5" w14:textId="77777777" w:rsidR="00DA5973" w:rsidRDefault="00DA5973" w:rsidP="00DA5973">
      <w:pPr>
        <w:ind w:right="-1186"/>
      </w:pPr>
    </w:p>
    <w:p w14:paraId="7E08BDB2" w14:textId="77777777" w:rsidR="00066FBD" w:rsidRDefault="00066FBD">
      <w:pPr>
        <w:ind w:right="-1186"/>
      </w:pPr>
    </w:p>
    <w:p w14:paraId="2C098D98" w14:textId="77777777" w:rsidR="00066FBD" w:rsidRDefault="00066FBD">
      <w:pPr>
        <w:ind w:right="-1186"/>
      </w:pPr>
    </w:p>
    <w:p w14:paraId="0589D351" w14:textId="77777777" w:rsidR="00066FBD" w:rsidRDefault="00066FBD">
      <w:pPr>
        <w:ind w:right="-1186"/>
      </w:pPr>
    </w:p>
    <w:p w14:paraId="137C8EC3" w14:textId="77777777" w:rsidR="007C277C" w:rsidRDefault="00AC5276" w:rsidP="00AC5276">
      <w:pPr>
        <w:pStyle w:val="Heading4"/>
      </w:pPr>
      <w:r>
        <w:t xml:space="preserve"> </w:t>
      </w:r>
    </w:p>
    <w:p w14:paraId="04C69D93" w14:textId="0FB08864" w:rsidR="00F00111" w:rsidRPr="00754065" w:rsidRDefault="00F00111" w:rsidP="009A45C4">
      <w:pPr>
        <w:pStyle w:val="Heading3"/>
        <w:rPr>
          <w:rFonts w:cs="Courier New"/>
          <w:iCs/>
        </w:rPr>
      </w:pPr>
    </w:p>
    <w:sectPr w:rsidR="00F00111" w:rsidRPr="00754065">
      <w:headerReference w:type="default" r:id="rId7"/>
      <w:pgSz w:w="11906" w:h="16838"/>
      <w:pgMar w:top="1440" w:right="1191" w:bottom="1440"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0FAA5" w14:textId="77777777" w:rsidR="00B041B2" w:rsidRDefault="00B041B2">
      <w:r>
        <w:separator/>
      </w:r>
    </w:p>
  </w:endnote>
  <w:endnote w:type="continuationSeparator" w:id="0">
    <w:p w14:paraId="49EA33C5" w14:textId="77777777" w:rsidR="00B041B2" w:rsidRDefault="00B04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874B0" w14:textId="77777777" w:rsidR="00B041B2" w:rsidRDefault="00B041B2">
      <w:r>
        <w:separator/>
      </w:r>
    </w:p>
  </w:footnote>
  <w:footnote w:type="continuationSeparator" w:id="0">
    <w:p w14:paraId="340AB469" w14:textId="77777777" w:rsidR="00B041B2" w:rsidRDefault="00B04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3C158" w14:textId="502EC382" w:rsidR="00B041B2" w:rsidRDefault="00457590">
    <w:pPr>
      <w:pStyle w:val="Header"/>
      <w:jc w:val="right"/>
    </w:pPr>
    <w:r>
      <w:rPr>
        <w:noProof/>
      </w:rPr>
      <w:drawing>
        <wp:inline distT="0" distB="0" distL="0" distR="0" wp14:anchorId="754A4CF3" wp14:editId="0B3A21C9">
          <wp:extent cx="3228975" cy="161925"/>
          <wp:effectExtent l="0" t="0" r="0" b="0"/>
          <wp:docPr id="1" name="Picture 1" descr="Blue GLA Logo - 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GLA Logo - USE THIS 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975" cy="161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5119"/>
    <w:multiLevelType w:val="hybridMultilevel"/>
    <w:tmpl w:val="CDE202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F321D"/>
    <w:multiLevelType w:val="hybridMultilevel"/>
    <w:tmpl w:val="534E5440"/>
    <w:lvl w:ilvl="0" w:tplc="541C39A8">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EAC1F0F"/>
    <w:multiLevelType w:val="hybridMultilevel"/>
    <w:tmpl w:val="83B422A2"/>
    <w:lvl w:ilvl="0" w:tplc="3A5E7DE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9D6AA2"/>
    <w:multiLevelType w:val="hybridMultilevel"/>
    <w:tmpl w:val="D194D83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F40011"/>
    <w:multiLevelType w:val="hybridMultilevel"/>
    <w:tmpl w:val="88D4A9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C690A"/>
    <w:multiLevelType w:val="hybridMultilevel"/>
    <w:tmpl w:val="D042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03BF4"/>
    <w:multiLevelType w:val="hybridMultilevel"/>
    <w:tmpl w:val="719CE7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7E07FD"/>
    <w:multiLevelType w:val="hybridMultilevel"/>
    <w:tmpl w:val="C8A29290"/>
    <w:lvl w:ilvl="0" w:tplc="D9E82C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F045F3"/>
    <w:multiLevelType w:val="hybridMultilevel"/>
    <w:tmpl w:val="5EA4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84832"/>
    <w:multiLevelType w:val="multilevel"/>
    <w:tmpl w:val="F7287718"/>
    <w:lvl w:ilvl="0">
      <w:start w:val="8"/>
      <w:numFmt w:val="decimal"/>
      <w:lvlText w:val="%1."/>
      <w:lvlJc w:val="left"/>
      <w:pPr>
        <w:tabs>
          <w:tab w:val="num" w:pos="720"/>
        </w:tabs>
        <w:ind w:left="720" w:hanging="720"/>
      </w:pPr>
      <w:rPr>
        <w:rFonts w:hint="default"/>
      </w:rPr>
    </w:lvl>
    <w:lvl w:ilvl="1">
      <w:start w:val="7"/>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2DC76C3B"/>
    <w:multiLevelType w:val="hybridMultilevel"/>
    <w:tmpl w:val="C568A6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746E32"/>
    <w:multiLevelType w:val="hybridMultilevel"/>
    <w:tmpl w:val="6FE28FFC"/>
    <w:lvl w:ilvl="0" w:tplc="F5A08B9C">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981EBA"/>
    <w:multiLevelType w:val="hybridMultilevel"/>
    <w:tmpl w:val="06EC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080E84"/>
    <w:multiLevelType w:val="hybridMultilevel"/>
    <w:tmpl w:val="FE00CF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2C2A17"/>
    <w:multiLevelType w:val="hybridMultilevel"/>
    <w:tmpl w:val="E35C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E80E00"/>
    <w:multiLevelType w:val="hybridMultilevel"/>
    <w:tmpl w:val="8FD461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ED024C"/>
    <w:multiLevelType w:val="hybridMultilevel"/>
    <w:tmpl w:val="83B422A2"/>
    <w:lvl w:ilvl="0" w:tplc="3A5E7DE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28393F"/>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3FF009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0ED13B7"/>
    <w:multiLevelType w:val="hybridMultilevel"/>
    <w:tmpl w:val="83B422A2"/>
    <w:lvl w:ilvl="0" w:tplc="3A5E7DE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010CC6"/>
    <w:multiLevelType w:val="multilevel"/>
    <w:tmpl w:val="7E728308"/>
    <w:lvl w:ilvl="0">
      <w:numFmt w:val="bullet"/>
      <w:lvlText w:val="-"/>
      <w:lvlJc w:val="left"/>
      <w:pPr>
        <w:tabs>
          <w:tab w:val="num" w:pos="2205"/>
        </w:tabs>
        <w:ind w:left="2205"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D555E9"/>
    <w:multiLevelType w:val="hybridMultilevel"/>
    <w:tmpl w:val="83B422A2"/>
    <w:lvl w:ilvl="0" w:tplc="3A5E7DE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AE4E42"/>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4AE01D2"/>
    <w:multiLevelType w:val="hybridMultilevel"/>
    <w:tmpl w:val="1AB63A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312951"/>
    <w:multiLevelType w:val="hybridMultilevel"/>
    <w:tmpl w:val="8C30AF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653712"/>
    <w:multiLevelType w:val="hybridMultilevel"/>
    <w:tmpl w:val="8FB6C590"/>
    <w:lvl w:ilvl="0" w:tplc="4CA23F3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4CD01571"/>
    <w:multiLevelType w:val="hybridMultilevel"/>
    <w:tmpl w:val="AD647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4526CE"/>
    <w:multiLevelType w:val="hybridMultilevel"/>
    <w:tmpl w:val="B04A7C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2165623"/>
    <w:multiLevelType w:val="hybridMultilevel"/>
    <w:tmpl w:val="885CA5E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30076B9"/>
    <w:multiLevelType w:val="hybridMultilevel"/>
    <w:tmpl w:val="E62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D3656F"/>
    <w:multiLevelType w:val="hybridMultilevel"/>
    <w:tmpl w:val="52A4E49E"/>
    <w:lvl w:ilvl="0" w:tplc="DC2C2C42">
      <w:start w:val="1"/>
      <w:numFmt w:val="bullet"/>
      <w:lvlText w:val="•"/>
      <w:lvlJc w:val="left"/>
      <w:pPr>
        <w:ind w:left="720" w:hanging="360"/>
      </w:pPr>
      <w:rPr>
        <w:rFonts w:ascii="Foundry Form Sans" w:eastAsia="Times New Roman" w:hAnsi="Foundry Form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B0579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5E373140"/>
    <w:multiLevelType w:val="hybridMultilevel"/>
    <w:tmpl w:val="518AAF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F75A80"/>
    <w:multiLevelType w:val="hybridMultilevel"/>
    <w:tmpl w:val="5544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721C88"/>
    <w:multiLevelType w:val="hybridMultilevel"/>
    <w:tmpl w:val="6BEA74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99249C3"/>
    <w:multiLevelType w:val="hybridMultilevel"/>
    <w:tmpl w:val="E62E2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222B27"/>
    <w:multiLevelType w:val="hybridMultilevel"/>
    <w:tmpl w:val="774AB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3C1B85"/>
    <w:multiLevelType w:val="hybridMultilevel"/>
    <w:tmpl w:val="DCFC67C4"/>
    <w:lvl w:ilvl="0" w:tplc="08090001">
      <w:start w:val="1"/>
      <w:numFmt w:val="bullet"/>
      <w:lvlText w:val=""/>
      <w:lvlJc w:val="left"/>
      <w:pPr>
        <w:tabs>
          <w:tab w:val="num" w:pos="1440"/>
        </w:tabs>
        <w:ind w:left="1440" w:hanging="72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8" w15:restartNumberingAfterBreak="0">
    <w:nsid w:val="6F77005A"/>
    <w:multiLevelType w:val="hybridMultilevel"/>
    <w:tmpl w:val="4FAA9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BF3CB6"/>
    <w:multiLevelType w:val="hybridMultilevel"/>
    <w:tmpl w:val="853A87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011605"/>
    <w:multiLevelType w:val="hybridMultilevel"/>
    <w:tmpl w:val="99F6F110"/>
    <w:lvl w:ilvl="0" w:tplc="C5D063C2">
      <w:start w:val="10"/>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3AC593C"/>
    <w:multiLevelType w:val="hybridMultilevel"/>
    <w:tmpl w:val="18A4BBD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9F74C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B943AA1"/>
    <w:multiLevelType w:val="hybridMultilevel"/>
    <w:tmpl w:val="FAC4C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22"/>
  </w:num>
  <w:num w:numId="4">
    <w:abstractNumId w:val="42"/>
  </w:num>
  <w:num w:numId="5">
    <w:abstractNumId w:val="9"/>
  </w:num>
  <w:num w:numId="6">
    <w:abstractNumId w:val="31"/>
  </w:num>
  <w:num w:numId="7">
    <w:abstractNumId w:val="40"/>
  </w:num>
  <w:num w:numId="8">
    <w:abstractNumId w:val="3"/>
  </w:num>
  <w:num w:numId="9">
    <w:abstractNumId w:val="6"/>
  </w:num>
  <w:num w:numId="10">
    <w:abstractNumId w:val="17"/>
  </w:num>
  <w:num w:numId="11">
    <w:abstractNumId w:val="16"/>
  </w:num>
  <w:num w:numId="12">
    <w:abstractNumId w:val="0"/>
  </w:num>
  <w:num w:numId="13">
    <w:abstractNumId w:val="29"/>
  </w:num>
  <w:num w:numId="14">
    <w:abstractNumId w:val="32"/>
  </w:num>
  <w:num w:numId="15">
    <w:abstractNumId w:val="39"/>
  </w:num>
  <w:num w:numId="16">
    <w:abstractNumId w:val="10"/>
  </w:num>
  <w:num w:numId="17">
    <w:abstractNumId w:val="27"/>
  </w:num>
  <w:num w:numId="18">
    <w:abstractNumId w:val="23"/>
  </w:num>
  <w:num w:numId="19">
    <w:abstractNumId w:val="13"/>
  </w:num>
  <w:num w:numId="20">
    <w:abstractNumId w:val="34"/>
  </w:num>
  <w:num w:numId="21">
    <w:abstractNumId w:val="24"/>
  </w:num>
  <w:num w:numId="22">
    <w:abstractNumId w:val="7"/>
  </w:num>
  <w:num w:numId="23">
    <w:abstractNumId w:val="36"/>
  </w:num>
  <w:num w:numId="24">
    <w:abstractNumId w:val="2"/>
  </w:num>
  <w:num w:numId="25">
    <w:abstractNumId w:val="26"/>
  </w:num>
  <w:num w:numId="26">
    <w:abstractNumId w:val="35"/>
  </w:num>
  <w:num w:numId="27">
    <w:abstractNumId w:val="19"/>
  </w:num>
  <w:num w:numId="28">
    <w:abstractNumId w:val="14"/>
  </w:num>
  <w:num w:numId="29">
    <w:abstractNumId w:val="8"/>
  </w:num>
  <w:num w:numId="30">
    <w:abstractNumId w:val="33"/>
  </w:num>
  <w:num w:numId="31">
    <w:abstractNumId w:val="21"/>
  </w:num>
  <w:num w:numId="32">
    <w:abstractNumId w:val="4"/>
  </w:num>
  <w:num w:numId="33">
    <w:abstractNumId w:val="15"/>
  </w:num>
  <w:num w:numId="34">
    <w:abstractNumId w:val="1"/>
  </w:num>
  <w:num w:numId="35">
    <w:abstractNumId w:val="41"/>
  </w:num>
  <w:num w:numId="36">
    <w:abstractNumId w:val="28"/>
  </w:num>
  <w:num w:numId="37">
    <w:abstractNumId w:val="25"/>
  </w:num>
  <w:num w:numId="38">
    <w:abstractNumId w:val="30"/>
  </w:num>
  <w:num w:numId="39">
    <w:abstractNumId w:val="37"/>
  </w:num>
  <w:num w:numId="40">
    <w:abstractNumId w:val="43"/>
  </w:num>
  <w:num w:numId="41">
    <w:abstractNumId w:val="5"/>
  </w:num>
  <w:num w:numId="42">
    <w:abstractNumId w:val="12"/>
  </w:num>
  <w:num w:numId="43">
    <w:abstractNumId w:val="38"/>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D44"/>
    <w:rsid w:val="00041DFE"/>
    <w:rsid w:val="00066FBD"/>
    <w:rsid w:val="000C74EF"/>
    <w:rsid w:val="00131FF4"/>
    <w:rsid w:val="001F6AA1"/>
    <w:rsid w:val="0022354F"/>
    <w:rsid w:val="00361255"/>
    <w:rsid w:val="004278E8"/>
    <w:rsid w:val="00457590"/>
    <w:rsid w:val="004C3895"/>
    <w:rsid w:val="004F4A8B"/>
    <w:rsid w:val="00550C0A"/>
    <w:rsid w:val="00564D24"/>
    <w:rsid w:val="005B4FFE"/>
    <w:rsid w:val="005E0981"/>
    <w:rsid w:val="0063533A"/>
    <w:rsid w:val="006D481A"/>
    <w:rsid w:val="00724F69"/>
    <w:rsid w:val="00727BF4"/>
    <w:rsid w:val="00754065"/>
    <w:rsid w:val="00785F53"/>
    <w:rsid w:val="0078746B"/>
    <w:rsid w:val="007916A0"/>
    <w:rsid w:val="0079542F"/>
    <w:rsid w:val="007C277C"/>
    <w:rsid w:val="0086252C"/>
    <w:rsid w:val="009A45C4"/>
    <w:rsid w:val="00AA01AB"/>
    <w:rsid w:val="00AC5276"/>
    <w:rsid w:val="00B041B2"/>
    <w:rsid w:val="00BD715F"/>
    <w:rsid w:val="00BE69F7"/>
    <w:rsid w:val="00BF4B77"/>
    <w:rsid w:val="00C17254"/>
    <w:rsid w:val="00C34B08"/>
    <w:rsid w:val="00C4726F"/>
    <w:rsid w:val="00CA6D1A"/>
    <w:rsid w:val="00CB78F4"/>
    <w:rsid w:val="00CF6399"/>
    <w:rsid w:val="00D2422A"/>
    <w:rsid w:val="00D32199"/>
    <w:rsid w:val="00D61988"/>
    <w:rsid w:val="00DA3316"/>
    <w:rsid w:val="00DA5973"/>
    <w:rsid w:val="00DB7F47"/>
    <w:rsid w:val="00DD7D44"/>
    <w:rsid w:val="00E82F2B"/>
    <w:rsid w:val="00F00111"/>
    <w:rsid w:val="00F06876"/>
    <w:rsid w:val="00F31454"/>
    <w:rsid w:val="00F64F2F"/>
    <w:rsid w:val="00FB412F"/>
    <w:rsid w:val="00FC6103"/>
    <w:rsid w:val="00FF0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1BF3502"/>
  <w15:chartTrackingRefBased/>
  <w15:docId w15:val="{E8641AC2-E658-4C59-AB86-64001B54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Foundry Form Sans" w:hAnsi="Foundry Form Sans"/>
      <w:sz w:val="24"/>
      <w:lang w:eastAsia="en-US"/>
    </w:rPr>
  </w:style>
  <w:style w:type="paragraph" w:styleId="Heading1">
    <w:name w:val="heading 1"/>
    <w:basedOn w:val="Normal"/>
    <w:next w:val="Normal"/>
    <w:qFormat/>
    <w:pPr>
      <w:keepNext/>
      <w:outlineLvl w:val="0"/>
    </w:pPr>
    <w:rPr>
      <w:rFonts w:ascii="Arial" w:hAnsi="Arial"/>
      <w:b/>
      <w:u w:val="single"/>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outlineLvl w:val="2"/>
    </w:pPr>
    <w:rPr>
      <w:b/>
      <w:bCs/>
    </w:rPr>
  </w:style>
  <w:style w:type="paragraph" w:styleId="Heading4">
    <w:name w:val="heading 4"/>
    <w:basedOn w:val="Normal"/>
    <w:next w:val="Normal"/>
    <w:link w:val="Heading4Char"/>
    <w:qFormat/>
    <w:pPr>
      <w:keepNext/>
      <w:ind w:right="-1186"/>
      <w:outlineLvl w:val="3"/>
    </w:pPr>
    <w:rPr>
      <w:b/>
    </w:rPr>
  </w:style>
  <w:style w:type="paragraph" w:styleId="Heading8">
    <w:name w:val="heading 8"/>
    <w:basedOn w:val="Normal"/>
    <w:next w:val="Normal"/>
    <w:qFormat/>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Arial" w:hAnsi="Arial"/>
    </w:rPr>
  </w:style>
  <w:style w:type="paragraph" w:styleId="BodyTextIndent">
    <w:name w:val="Body Text Indent"/>
    <w:basedOn w:val="Normal"/>
    <w:pPr>
      <w:ind w:left="360" w:hanging="360"/>
    </w:pPr>
    <w:rPr>
      <w:rFonts w:ascii="Arial" w:hAnsi="Arial"/>
    </w:rPr>
  </w:style>
  <w:style w:type="paragraph" w:styleId="BodyTextIndent2">
    <w:name w:val="Body Text Indent 2"/>
    <w:basedOn w:val="Normal"/>
    <w:pPr>
      <w:ind w:left="426" w:hanging="426"/>
    </w:pPr>
    <w:rPr>
      <w:rFonts w:ascii="Arial" w:hAnsi="Arial"/>
    </w:rPr>
  </w:style>
  <w:style w:type="paragraph" w:styleId="BodyText">
    <w:name w:val="Body Text"/>
    <w:basedOn w:val="Normal"/>
    <w:rPr>
      <w:rFonts w:ascii="Arial" w:hAnsi="Arial"/>
      <w:snapToGrid w:val="0"/>
    </w:rPr>
  </w:style>
  <w:style w:type="paragraph" w:styleId="BodyText2">
    <w:name w:val="Body Text 2"/>
    <w:basedOn w:val="Normal"/>
    <w:link w:val="BodyText2Char"/>
    <w:pPr>
      <w:spacing w:after="120"/>
      <w:jc w:val="both"/>
    </w:pPr>
    <w:rPr>
      <w:rFonts w:ascii="Arial" w:hAnsi="Arial"/>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BlockText">
    <w:name w:val="Block Text"/>
    <w:basedOn w:val="Normal"/>
    <w:pPr>
      <w:ind w:left="270" w:right="-1186" w:hanging="270"/>
    </w:pPr>
  </w:style>
  <w:style w:type="paragraph" w:styleId="BodyText3">
    <w:name w:val="Body Text 3"/>
    <w:basedOn w:val="Normal"/>
    <w:pPr>
      <w:ind w:right="-16"/>
    </w:pPr>
    <w:rPr>
      <w:sz w:val="23"/>
    </w:rPr>
  </w:style>
  <w:style w:type="character" w:customStyle="1" w:styleId="Heading4Char">
    <w:name w:val="Heading 4 Char"/>
    <w:link w:val="Heading4"/>
    <w:rsid w:val="00131FF4"/>
    <w:rPr>
      <w:rFonts w:ascii="Foundry Form Sans" w:hAnsi="Foundry Form Sans"/>
      <w:b/>
      <w:sz w:val="24"/>
      <w:lang w:eastAsia="en-US"/>
    </w:rPr>
  </w:style>
  <w:style w:type="paragraph" w:styleId="ListParagraph">
    <w:name w:val="List Paragraph"/>
    <w:basedOn w:val="Normal"/>
    <w:uiPriority w:val="34"/>
    <w:qFormat/>
    <w:rsid w:val="0086252C"/>
    <w:pPr>
      <w:spacing w:after="160" w:line="259" w:lineRule="auto"/>
      <w:ind w:left="720"/>
      <w:contextualSpacing/>
    </w:pPr>
    <w:rPr>
      <w:rFonts w:ascii="Calibri" w:eastAsia="Calibri" w:hAnsi="Calibri"/>
      <w:sz w:val="22"/>
      <w:szCs w:val="22"/>
    </w:rPr>
  </w:style>
  <w:style w:type="character" w:customStyle="1" w:styleId="BodyText2Char">
    <w:name w:val="Body Text 2 Char"/>
    <w:link w:val="BodyText2"/>
    <w:rsid w:val="00BE69F7"/>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64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3177</Words>
  <Characters>19090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It is also recommended that all job profiles include a statement that “Reasonable  adjustment  will  be  made  to working arrangements to accommodate a person  with  a disability who otherwise would be prevented from undertaking the work</vt:lpstr>
    </vt:vector>
  </TitlesOfParts>
  <Company>GLA</Company>
  <LinksUpToDate>false</LinksUpToDate>
  <CharactersWithSpaces>22223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It is also recommended that all job profiles include a statement that “Reasonable  adjustment  will  be  made  to working arrangements to accommodate a person  with  a disability who otherwise would be prevented from undertaking the work</dc:title>
  <dc:subject/>
  <dc:creator>Patrick Alleyne</dc:creator>
  <cp:keywords/>
  <cp:lastModifiedBy>Tony Preston</cp:lastModifiedBy>
  <cp:revision>10</cp:revision>
  <cp:lastPrinted>2008-09-17T13:53:00Z</cp:lastPrinted>
  <dcterms:created xsi:type="dcterms:W3CDTF">2019-05-10T10:02:00Z</dcterms:created>
  <dcterms:modified xsi:type="dcterms:W3CDTF">2019-05-15T09:58:00Z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